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726E3" w:rsidRPr="00D3175D" w:rsidRDefault="003726E3" w:rsidP="00D3175D">
      <w:pPr>
        <w:spacing w:before="88" w:after="120"/>
        <w:ind w:left="567" w:hanging="283"/>
        <w:rPr>
          <w:rFonts w:asciiTheme="minorHAnsi" w:hAnsiTheme="minorHAnsi"/>
          <w:b/>
          <w:sz w:val="24"/>
        </w:rPr>
      </w:pPr>
      <w:r w:rsidRPr="00D3175D">
        <w:rPr>
          <w:rFonts w:asciiTheme="minorHAnsi" w:hAnsiTheme="minorHAnsi"/>
          <w:b/>
          <w:noProof/>
          <w:sz w:val="24"/>
          <w:lang w:val="el-GR" w:eastAsia="el-GR"/>
        </w:rPr>
        <w:drawing>
          <wp:anchor distT="0" distB="0" distL="114300" distR="114300" simplePos="0" relativeHeight="251660288" behindDoc="0" locked="0" layoutInCell="1" allowOverlap="1">
            <wp:simplePos x="0" y="0"/>
            <wp:positionH relativeFrom="margin">
              <wp:posOffset>5492143</wp:posOffset>
            </wp:positionH>
            <wp:positionV relativeFrom="paragraph">
              <wp:posOffset>-186055</wp:posOffset>
            </wp:positionV>
            <wp:extent cx="895350" cy="521615"/>
            <wp:effectExtent l="0" t="0" r="0" b="0"/>
            <wp:wrapNone/>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ychnos mayro-kok diafane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95350" cy="521615"/>
                    </a:xfrm>
                    <a:prstGeom prst="rect">
                      <a:avLst/>
                    </a:prstGeom>
                  </pic:spPr>
                </pic:pic>
              </a:graphicData>
            </a:graphic>
            <wp14:sizeRelH relativeFrom="margin">
              <wp14:pctWidth>0</wp14:pctWidth>
            </wp14:sizeRelH>
            <wp14:sizeRelV relativeFrom="margin">
              <wp14:pctHeight>0</wp14:pctHeight>
            </wp14:sizeRelV>
          </wp:anchor>
        </w:drawing>
      </w:r>
    </w:p>
    <w:p w:rsidR="00DB64A9" w:rsidRPr="003129D3" w:rsidRDefault="00DB64A9" w:rsidP="00D3175D">
      <w:pPr>
        <w:spacing w:before="88" w:after="120"/>
        <w:ind w:left="567" w:hanging="283"/>
        <w:jc w:val="center"/>
        <w:rPr>
          <w:rFonts w:asciiTheme="minorHAnsi" w:hAnsiTheme="minorHAnsi"/>
          <w:b/>
          <w:sz w:val="40"/>
          <w:szCs w:val="40"/>
          <w:lang w:val="el-GR"/>
        </w:rPr>
      </w:pPr>
      <w:r w:rsidRPr="003129D3">
        <w:rPr>
          <w:rFonts w:asciiTheme="minorHAnsi" w:hAnsiTheme="minorHAnsi"/>
          <w:b/>
          <w:sz w:val="40"/>
          <w:szCs w:val="40"/>
          <w:lang w:val="el-GR"/>
        </w:rPr>
        <w:t>“</w:t>
      </w:r>
      <w:r w:rsidRPr="00DB64A9">
        <w:rPr>
          <w:rFonts w:asciiTheme="minorHAnsi" w:hAnsiTheme="minorHAnsi"/>
          <w:b/>
          <w:sz w:val="40"/>
          <w:szCs w:val="40"/>
        </w:rPr>
        <w:t>S</w:t>
      </w:r>
      <w:r w:rsidR="00A00A9F">
        <w:rPr>
          <w:rFonts w:asciiTheme="minorHAnsi" w:hAnsiTheme="minorHAnsi"/>
          <w:b/>
          <w:sz w:val="40"/>
          <w:szCs w:val="40"/>
        </w:rPr>
        <w:t>O</w:t>
      </w:r>
      <w:r w:rsidRPr="00DB64A9">
        <w:rPr>
          <w:rFonts w:asciiTheme="minorHAnsi" w:hAnsiTheme="minorHAnsi"/>
          <w:b/>
          <w:sz w:val="40"/>
          <w:szCs w:val="40"/>
        </w:rPr>
        <w:t>REVO</w:t>
      </w:r>
      <w:r w:rsidRPr="003129D3">
        <w:rPr>
          <w:rFonts w:asciiTheme="minorHAnsi" w:hAnsiTheme="minorHAnsi"/>
          <w:b/>
          <w:sz w:val="40"/>
          <w:szCs w:val="40"/>
          <w:lang w:val="el-GR"/>
        </w:rPr>
        <w:t>”</w:t>
      </w:r>
    </w:p>
    <w:p w:rsidR="004663DD" w:rsidRDefault="00D3175D" w:rsidP="00DB64A9">
      <w:pPr>
        <w:spacing w:before="88" w:after="120"/>
        <w:ind w:left="567" w:hanging="283"/>
        <w:jc w:val="center"/>
        <w:rPr>
          <w:rFonts w:asciiTheme="minorHAnsi" w:hAnsiTheme="minorHAnsi"/>
          <w:b/>
          <w:sz w:val="24"/>
          <w:lang w:val="el-GR"/>
        </w:rPr>
      </w:pPr>
      <w:r>
        <w:rPr>
          <w:rFonts w:asciiTheme="minorHAnsi" w:hAnsiTheme="minorHAnsi"/>
          <w:b/>
          <w:sz w:val="24"/>
          <w:lang w:val="el-GR"/>
        </w:rPr>
        <w:t xml:space="preserve">ΥΔΡΑΥΛΙΚΟ </w:t>
      </w:r>
      <w:r w:rsidR="003726E3" w:rsidRPr="00D3175D">
        <w:rPr>
          <w:rFonts w:asciiTheme="minorHAnsi" w:hAnsiTheme="minorHAnsi"/>
          <w:b/>
          <w:sz w:val="24"/>
          <w:lang w:val="el-GR"/>
        </w:rPr>
        <w:t>ΣΥΣΤΗΜΑ ΚΑΔΩΝ ΑΠΟΡΡΥΜΑΤΩΝ ΥΠΟΓΕΙΑΣ ΤΟΠΟΘΕΤΗΣΗΣ</w:t>
      </w:r>
    </w:p>
    <w:p w:rsidR="00DB14EB" w:rsidRPr="00D3175D" w:rsidRDefault="00DB14EB" w:rsidP="00DB64A9">
      <w:pPr>
        <w:spacing w:before="88" w:after="120"/>
        <w:ind w:left="567" w:hanging="283"/>
        <w:jc w:val="center"/>
        <w:rPr>
          <w:rFonts w:asciiTheme="minorHAnsi" w:hAnsiTheme="minorHAnsi"/>
          <w:b/>
          <w:sz w:val="24"/>
          <w:lang w:val="el-GR"/>
        </w:rPr>
      </w:pPr>
      <w:r>
        <w:rPr>
          <w:noProof/>
          <w:lang w:val="el-GR" w:eastAsia="el-GR"/>
        </w:rPr>
        <w:drawing>
          <wp:inline distT="0" distB="0" distL="0" distR="0" wp14:anchorId="7E842F6A" wp14:editId="2A7F2AF7">
            <wp:extent cx="2727298" cy="2706372"/>
            <wp:effectExtent l="0" t="0" r="0" b="0"/>
            <wp:docPr id="231" name="Εικόνα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734518" cy="2713536"/>
                    </a:xfrm>
                    <a:prstGeom prst="rect">
                      <a:avLst/>
                    </a:prstGeom>
                  </pic:spPr>
                </pic:pic>
              </a:graphicData>
            </a:graphic>
          </wp:inline>
        </w:drawing>
      </w:r>
      <w:r>
        <w:rPr>
          <w:rFonts w:asciiTheme="minorHAnsi" w:hAnsiTheme="minorHAnsi"/>
          <w:b/>
          <w:noProof/>
          <w:sz w:val="24"/>
          <w:lang w:val="el-GR" w:eastAsia="el-GR"/>
        </w:rPr>
        <w:drawing>
          <wp:inline distT="0" distB="0" distL="0" distR="0">
            <wp:extent cx="1634458" cy="2806065"/>
            <wp:effectExtent l="0" t="0" r="4445" b="0"/>
            <wp:docPr id="232" name="Εικόνα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Öge Metal catalog-1-3.jpg"/>
                    <pic:cNvPicPr/>
                  </pic:nvPicPr>
                  <pic:blipFill rotWithShape="1">
                    <a:blip r:embed="rId10" cstate="print">
                      <a:extLst>
                        <a:ext uri="{28A0092B-C50C-407E-A947-70E740481C1C}">
                          <a14:useLocalDpi xmlns:a14="http://schemas.microsoft.com/office/drawing/2010/main" val="0"/>
                        </a:ext>
                      </a:extLst>
                    </a:blip>
                    <a:srcRect l="68354" t="61591"/>
                    <a:stretch/>
                  </pic:blipFill>
                  <pic:spPr bwMode="auto">
                    <a:xfrm>
                      <a:off x="0" y="0"/>
                      <a:ext cx="1635183" cy="2807309"/>
                    </a:xfrm>
                    <a:prstGeom prst="rect">
                      <a:avLst/>
                    </a:prstGeom>
                    <a:ln>
                      <a:noFill/>
                    </a:ln>
                    <a:extLst>
                      <a:ext uri="{53640926-AAD7-44D8-BBD7-CCE9431645EC}">
                        <a14:shadowObscured xmlns:a14="http://schemas.microsoft.com/office/drawing/2010/main"/>
                      </a:ext>
                    </a:extLst>
                  </pic:spPr>
                </pic:pic>
              </a:graphicData>
            </a:graphic>
          </wp:inline>
        </w:drawing>
      </w:r>
    </w:p>
    <w:p w:rsidR="00FB2426" w:rsidRDefault="00FB2426" w:rsidP="000533AB">
      <w:pPr>
        <w:pStyle w:val="a4"/>
        <w:widowControl/>
        <w:numPr>
          <w:ilvl w:val="0"/>
          <w:numId w:val="2"/>
        </w:numPr>
        <w:autoSpaceDE/>
        <w:autoSpaceDN/>
        <w:spacing w:after="360"/>
        <w:ind w:left="568" w:hanging="284"/>
        <w:contextualSpacing/>
        <w:rPr>
          <w:rStyle w:val="tlid-translation"/>
          <w:rFonts w:asciiTheme="minorHAnsi" w:hAnsiTheme="minorHAnsi"/>
          <w:lang w:val="el-GR"/>
        </w:rPr>
      </w:pPr>
      <w:r>
        <w:rPr>
          <w:rStyle w:val="tlid-translation"/>
          <w:rFonts w:asciiTheme="minorHAnsi" w:hAnsiTheme="minorHAnsi"/>
          <w:lang w:val="el-GR"/>
        </w:rPr>
        <w:t xml:space="preserve">Από </w:t>
      </w:r>
      <w:r w:rsidR="004663DD" w:rsidRPr="00FB2426">
        <w:rPr>
          <w:rStyle w:val="tlid-translation"/>
          <w:rFonts w:asciiTheme="minorHAnsi" w:hAnsiTheme="minorHAnsi"/>
          <w:lang w:val="el-GR"/>
        </w:rPr>
        <w:t>το απορριμματοφόρο έως το σύστημα των υπόγειων δοχείων, υπάρχει σύνδεση με υδραυλικό βύσμα, ενώ το σύστημα λειτουργεί με τηλεχειριστήριο.</w:t>
      </w:r>
      <w:r>
        <w:rPr>
          <w:rStyle w:val="tlid-translation"/>
          <w:rFonts w:asciiTheme="minorHAnsi" w:hAnsiTheme="minorHAnsi"/>
          <w:lang w:val="el-GR"/>
        </w:rPr>
        <w:br/>
      </w:r>
    </w:p>
    <w:p w:rsidR="004663DD" w:rsidRPr="00FB2426" w:rsidRDefault="004663DD" w:rsidP="000533AB">
      <w:pPr>
        <w:pStyle w:val="a4"/>
        <w:widowControl/>
        <w:numPr>
          <w:ilvl w:val="0"/>
          <w:numId w:val="2"/>
        </w:numPr>
        <w:autoSpaceDE/>
        <w:autoSpaceDN/>
        <w:spacing w:after="360"/>
        <w:ind w:left="568" w:hanging="284"/>
        <w:contextualSpacing/>
        <w:rPr>
          <w:rStyle w:val="tlid-translation"/>
          <w:rFonts w:asciiTheme="minorHAnsi" w:hAnsiTheme="minorHAnsi"/>
          <w:lang w:val="el-GR"/>
        </w:rPr>
      </w:pPr>
      <w:r w:rsidRPr="00FB2426">
        <w:rPr>
          <w:rStyle w:val="tlid-translation"/>
          <w:rFonts w:asciiTheme="minorHAnsi" w:hAnsiTheme="minorHAnsi"/>
          <w:lang w:val="el-GR"/>
        </w:rPr>
        <w:t>Οι υπόγειοι κάδοι θα είναι στο έδαφος όταν χρησιμοποιούνται με ένα κινούμενο σύστημα για αφαίρεση.</w:t>
      </w:r>
      <w:r w:rsidR="00DB14EB">
        <w:rPr>
          <w:rStyle w:val="tlid-translation"/>
          <w:rFonts w:asciiTheme="minorHAnsi" w:hAnsiTheme="minorHAnsi"/>
          <w:lang w:val="el-GR"/>
        </w:rPr>
        <w:t xml:space="preserve"> Χρόνος ανύψωσης 15-20 δευτερόλεπτα.</w:t>
      </w:r>
      <w:r w:rsidR="00FB2426">
        <w:rPr>
          <w:rStyle w:val="tlid-translation"/>
          <w:rFonts w:asciiTheme="minorHAnsi" w:hAnsiTheme="minorHAnsi"/>
          <w:lang w:val="el-GR"/>
        </w:rPr>
        <w:br/>
      </w:r>
    </w:p>
    <w:p w:rsidR="004663DD" w:rsidRPr="00D3175D" w:rsidRDefault="004663DD" w:rsidP="00FB2426">
      <w:pPr>
        <w:pStyle w:val="a4"/>
        <w:widowControl/>
        <w:numPr>
          <w:ilvl w:val="0"/>
          <w:numId w:val="2"/>
        </w:numPr>
        <w:autoSpaceDE/>
        <w:autoSpaceDN/>
        <w:spacing w:after="360"/>
        <w:ind w:left="568" w:hanging="284"/>
        <w:contextualSpacing/>
        <w:rPr>
          <w:rStyle w:val="tlid-translation"/>
          <w:rFonts w:asciiTheme="minorHAnsi" w:hAnsiTheme="minorHAnsi"/>
          <w:lang w:val="el-GR"/>
        </w:rPr>
      </w:pPr>
      <w:r w:rsidRPr="00D3175D">
        <w:rPr>
          <w:rStyle w:val="tlid-translation"/>
          <w:rFonts w:asciiTheme="minorHAnsi" w:hAnsiTheme="minorHAnsi"/>
          <w:lang w:val="el-GR"/>
        </w:rPr>
        <w:t xml:space="preserve">Το υδραυλικό </w:t>
      </w:r>
      <w:r w:rsidR="00AE322A" w:rsidRPr="00D3175D">
        <w:rPr>
          <w:rStyle w:val="tlid-translation"/>
          <w:rFonts w:asciiTheme="minorHAnsi" w:hAnsiTheme="minorHAnsi"/>
          <w:lang w:val="el-GR"/>
        </w:rPr>
        <w:t>σασί</w:t>
      </w:r>
      <w:r w:rsidRPr="00D3175D">
        <w:rPr>
          <w:rStyle w:val="tlid-translation"/>
          <w:rFonts w:asciiTheme="minorHAnsi" w:hAnsiTheme="minorHAnsi"/>
          <w:lang w:val="el-GR"/>
        </w:rPr>
        <w:t xml:space="preserve"> του συστήματος ανύψωσης </w:t>
      </w:r>
      <w:r w:rsidR="00D457A1" w:rsidRPr="00D3175D">
        <w:rPr>
          <w:rStyle w:val="tlid-translation"/>
          <w:rFonts w:asciiTheme="minorHAnsi" w:hAnsiTheme="minorHAnsi"/>
          <w:lang w:val="el-GR"/>
        </w:rPr>
        <w:t xml:space="preserve">για την μετακίνηση των υπόγειων κάδων </w:t>
      </w:r>
      <w:r w:rsidRPr="00D3175D">
        <w:rPr>
          <w:rStyle w:val="tlid-translation"/>
          <w:rFonts w:asciiTheme="minorHAnsi" w:hAnsiTheme="minorHAnsi"/>
          <w:lang w:val="el-GR"/>
        </w:rPr>
        <w:t xml:space="preserve">είναι σε </w:t>
      </w:r>
      <w:r w:rsidR="00D457A1" w:rsidRPr="00D3175D">
        <w:rPr>
          <w:rStyle w:val="tlid-translation"/>
          <w:rFonts w:asciiTheme="minorHAnsi" w:hAnsiTheme="minorHAnsi"/>
          <w:lang w:val="el-GR"/>
        </w:rPr>
        <w:t>μορφή</w:t>
      </w:r>
      <w:r w:rsidRPr="00D3175D">
        <w:rPr>
          <w:rStyle w:val="tlid-translation"/>
          <w:rFonts w:asciiTheme="minorHAnsi" w:hAnsiTheme="minorHAnsi"/>
          <w:lang w:val="el-GR"/>
        </w:rPr>
        <w:t xml:space="preserve"> ψαλιδιού</w:t>
      </w:r>
      <w:r w:rsidR="00D3175D">
        <w:rPr>
          <w:rStyle w:val="tlid-translation"/>
          <w:rFonts w:asciiTheme="minorHAnsi" w:hAnsiTheme="minorHAnsi"/>
          <w:lang w:val="el-GR"/>
        </w:rPr>
        <w:t>, για να μετακινεί τους κάδους</w:t>
      </w:r>
      <w:r w:rsidRPr="00D3175D">
        <w:rPr>
          <w:rStyle w:val="tlid-translation"/>
          <w:rFonts w:asciiTheme="minorHAnsi" w:hAnsiTheme="minorHAnsi"/>
          <w:lang w:val="el-GR"/>
        </w:rPr>
        <w:t>.</w:t>
      </w:r>
      <w:r w:rsidR="00FB2426">
        <w:rPr>
          <w:rStyle w:val="tlid-translation"/>
          <w:rFonts w:asciiTheme="minorHAnsi" w:hAnsiTheme="minorHAnsi"/>
          <w:lang w:val="el-GR"/>
        </w:rPr>
        <w:br/>
      </w:r>
    </w:p>
    <w:p w:rsidR="004663DD" w:rsidRPr="00D3175D" w:rsidRDefault="004663DD" w:rsidP="00FB2426">
      <w:pPr>
        <w:pStyle w:val="a4"/>
        <w:widowControl/>
        <w:numPr>
          <w:ilvl w:val="0"/>
          <w:numId w:val="2"/>
        </w:numPr>
        <w:autoSpaceDE/>
        <w:autoSpaceDN/>
        <w:spacing w:after="360"/>
        <w:ind w:left="568" w:hanging="284"/>
        <w:contextualSpacing/>
        <w:rPr>
          <w:rStyle w:val="tlid-translation"/>
          <w:rFonts w:asciiTheme="minorHAnsi" w:hAnsiTheme="minorHAnsi"/>
          <w:lang w:val="el-GR"/>
        </w:rPr>
      </w:pPr>
      <w:r w:rsidRPr="00D3175D">
        <w:rPr>
          <w:rStyle w:val="tlid-translation"/>
          <w:rFonts w:asciiTheme="minorHAnsi" w:hAnsiTheme="minorHAnsi"/>
          <w:lang w:val="el-GR"/>
        </w:rPr>
        <w:t>Το σασί είναι</w:t>
      </w:r>
      <w:r w:rsidR="00D457A1" w:rsidRPr="00D3175D">
        <w:rPr>
          <w:rStyle w:val="tlid-translation"/>
          <w:rFonts w:asciiTheme="minorHAnsi" w:hAnsiTheme="minorHAnsi"/>
          <w:lang w:val="el-GR"/>
        </w:rPr>
        <w:t xml:space="preserve"> έτσι κατασκευασμένο ώστε να</w:t>
      </w:r>
      <w:r w:rsidRPr="00D3175D">
        <w:rPr>
          <w:rStyle w:val="tlid-translation"/>
          <w:rFonts w:asciiTheme="minorHAnsi" w:hAnsiTheme="minorHAnsi"/>
          <w:lang w:val="el-GR"/>
        </w:rPr>
        <w:t xml:space="preserve"> </w:t>
      </w:r>
      <w:r w:rsidR="00D457A1" w:rsidRPr="00D3175D">
        <w:rPr>
          <w:rStyle w:val="tlid-translation"/>
          <w:rFonts w:asciiTheme="minorHAnsi" w:hAnsiTheme="minorHAnsi"/>
          <w:lang w:val="el-GR"/>
        </w:rPr>
        <w:t>παρουσιάζει ισχυρή</w:t>
      </w:r>
      <w:r w:rsidRPr="00D3175D">
        <w:rPr>
          <w:rStyle w:val="tlid-translation"/>
          <w:rFonts w:asciiTheme="minorHAnsi" w:hAnsiTheme="minorHAnsi"/>
          <w:lang w:val="el-GR"/>
        </w:rPr>
        <w:t xml:space="preserve"> </w:t>
      </w:r>
      <w:r w:rsidR="00D457A1" w:rsidRPr="00D3175D">
        <w:rPr>
          <w:rStyle w:val="tlid-translation"/>
          <w:rFonts w:asciiTheme="minorHAnsi" w:hAnsiTheme="minorHAnsi"/>
          <w:lang w:val="el-GR"/>
        </w:rPr>
        <w:t>αντίσταση</w:t>
      </w:r>
      <w:r w:rsidRPr="00D3175D">
        <w:rPr>
          <w:rStyle w:val="tlid-translation"/>
          <w:rFonts w:asciiTheme="minorHAnsi" w:hAnsiTheme="minorHAnsi"/>
          <w:lang w:val="el-GR"/>
        </w:rPr>
        <w:t xml:space="preserve"> στην περιστροφή και την κάμψη.</w:t>
      </w:r>
      <w:r w:rsidR="00FB2426">
        <w:rPr>
          <w:rStyle w:val="tlid-translation"/>
          <w:rFonts w:asciiTheme="minorHAnsi" w:hAnsiTheme="minorHAnsi"/>
          <w:lang w:val="el-GR"/>
        </w:rPr>
        <w:br/>
      </w:r>
    </w:p>
    <w:p w:rsidR="004663DD" w:rsidRPr="00D3175D" w:rsidRDefault="004663DD" w:rsidP="00FB2426">
      <w:pPr>
        <w:pStyle w:val="a4"/>
        <w:widowControl/>
        <w:numPr>
          <w:ilvl w:val="0"/>
          <w:numId w:val="2"/>
        </w:numPr>
        <w:autoSpaceDE/>
        <w:autoSpaceDN/>
        <w:spacing w:after="360"/>
        <w:ind w:left="568" w:hanging="284"/>
        <w:contextualSpacing/>
        <w:rPr>
          <w:rStyle w:val="tlid-translation"/>
          <w:rFonts w:asciiTheme="minorHAnsi" w:hAnsiTheme="minorHAnsi"/>
          <w:lang w:val="el-GR"/>
        </w:rPr>
      </w:pPr>
      <w:r w:rsidRPr="00D3175D">
        <w:rPr>
          <w:rStyle w:val="tlid-translation"/>
          <w:rFonts w:asciiTheme="minorHAnsi" w:hAnsiTheme="minorHAnsi"/>
          <w:lang w:val="el-GR"/>
        </w:rPr>
        <w:t xml:space="preserve">Το υλικό </w:t>
      </w:r>
      <w:r w:rsidR="00D457A1" w:rsidRPr="00D3175D">
        <w:rPr>
          <w:rStyle w:val="tlid-translation"/>
          <w:rFonts w:asciiTheme="minorHAnsi" w:hAnsiTheme="minorHAnsi"/>
          <w:lang w:val="el-GR"/>
        </w:rPr>
        <w:t xml:space="preserve">του </w:t>
      </w:r>
      <w:r w:rsidR="00AE322A" w:rsidRPr="00D3175D">
        <w:rPr>
          <w:rStyle w:val="tlid-translation"/>
          <w:rFonts w:asciiTheme="minorHAnsi" w:hAnsiTheme="minorHAnsi"/>
          <w:lang w:val="el-GR"/>
        </w:rPr>
        <w:t>σασί</w:t>
      </w:r>
      <w:r w:rsidRPr="00D3175D">
        <w:rPr>
          <w:rStyle w:val="tlid-translation"/>
          <w:rFonts w:asciiTheme="minorHAnsi" w:hAnsiTheme="minorHAnsi"/>
          <w:lang w:val="el-GR"/>
        </w:rPr>
        <w:t xml:space="preserve"> είναι 45</w:t>
      </w:r>
      <w:r w:rsidRPr="00D3175D">
        <w:rPr>
          <w:rStyle w:val="tlid-translation"/>
          <w:rFonts w:asciiTheme="minorHAnsi" w:hAnsiTheme="minorHAnsi"/>
        </w:rPr>
        <w:t>x</w:t>
      </w:r>
      <w:r w:rsidRPr="00D3175D">
        <w:rPr>
          <w:rStyle w:val="tlid-translation"/>
          <w:rFonts w:asciiTheme="minorHAnsi" w:hAnsiTheme="minorHAnsi"/>
          <w:lang w:val="el-GR"/>
        </w:rPr>
        <w:t xml:space="preserve">80 </w:t>
      </w:r>
      <w:r w:rsidRPr="00D3175D">
        <w:rPr>
          <w:rStyle w:val="tlid-translation"/>
          <w:rFonts w:asciiTheme="minorHAnsi" w:hAnsiTheme="minorHAnsi"/>
        </w:rPr>
        <w:t>NPU</w:t>
      </w:r>
      <w:r w:rsidRPr="00D3175D">
        <w:rPr>
          <w:rStyle w:val="tlid-translation"/>
          <w:rFonts w:asciiTheme="minorHAnsi" w:hAnsiTheme="minorHAnsi"/>
          <w:lang w:val="el-GR"/>
        </w:rPr>
        <w:t>, το υλικό ψαλιδιού είναι προφίλ 50</w:t>
      </w:r>
      <w:r w:rsidRPr="00D3175D">
        <w:rPr>
          <w:rStyle w:val="tlid-translation"/>
          <w:rFonts w:asciiTheme="minorHAnsi" w:hAnsiTheme="minorHAnsi"/>
        </w:rPr>
        <w:t>x</w:t>
      </w:r>
      <w:r w:rsidRPr="00D3175D">
        <w:rPr>
          <w:rStyle w:val="tlid-translation"/>
          <w:rFonts w:asciiTheme="minorHAnsi" w:hAnsiTheme="minorHAnsi"/>
          <w:lang w:val="el-GR"/>
        </w:rPr>
        <w:t>100</w:t>
      </w:r>
      <w:r w:rsidRPr="00D3175D">
        <w:rPr>
          <w:rStyle w:val="tlid-translation"/>
          <w:rFonts w:asciiTheme="minorHAnsi" w:hAnsiTheme="minorHAnsi"/>
        </w:rPr>
        <w:t>x</w:t>
      </w:r>
      <w:r w:rsidRPr="00D3175D">
        <w:rPr>
          <w:rStyle w:val="tlid-translation"/>
          <w:rFonts w:asciiTheme="minorHAnsi" w:hAnsiTheme="minorHAnsi"/>
          <w:lang w:val="el-GR"/>
        </w:rPr>
        <w:t xml:space="preserve">4 </w:t>
      </w:r>
      <w:r w:rsidRPr="00D3175D">
        <w:rPr>
          <w:rStyle w:val="tlid-translation"/>
          <w:rFonts w:asciiTheme="minorHAnsi" w:hAnsiTheme="minorHAnsi"/>
        </w:rPr>
        <w:t>mm</w:t>
      </w:r>
      <w:r w:rsidRPr="00D3175D">
        <w:rPr>
          <w:rStyle w:val="tlid-translation"/>
          <w:rFonts w:asciiTheme="minorHAnsi" w:hAnsiTheme="minorHAnsi"/>
          <w:lang w:val="el-GR"/>
        </w:rPr>
        <w:t>.</w:t>
      </w:r>
      <w:r w:rsidR="00FB2426">
        <w:rPr>
          <w:rStyle w:val="tlid-translation"/>
          <w:rFonts w:asciiTheme="minorHAnsi" w:hAnsiTheme="minorHAnsi"/>
          <w:lang w:val="el-GR"/>
        </w:rPr>
        <w:br/>
      </w:r>
    </w:p>
    <w:p w:rsidR="004663DD" w:rsidRDefault="004663DD" w:rsidP="00FB2426">
      <w:pPr>
        <w:pStyle w:val="a4"/>
        <w:widowControl/>
        <w:numPr>
          <w:ilvl w:val="0"/>
          <w:numId w:val="2"/>
        </w:numPr>
        <w:autoSpaceDE/>
        <w:autoSpaceDN/>
        <w:spacing w:after="360"/>
        <w:ind w:left="568" w:hanging="284"/>
        <w:contextualSpacing/>
        <w:rPr>
          <w:rStyle w:val="tlid-translation"/>
          <w:rFonts w:asciiTheme="minorHAnsi" w:hAnsiTheme="minorHAnsi"/>
          <w:lang w:val="el-GR"/>
        </w:rPr>
      </w:pPr>
      <w:r w:rsidRPr="00D3175D">
        <w:rPr>
          <w:rStyle w:val="tlid-translation"/>
          <w:rFonts w:asciiTheme="minorHAnsi" w:hAnsiTheme="minorHAnsi"/>
          <w:lang w:val="el-GR"/>
        </w:rPr>
        <w:t xml:space="preserve">Τα υλικά των κοχλιών </w:t>
      </w:r>
      <w:r w:rsidR="00D457A1" w:rsidRPr="00D3175D">
        <w:rPr>
          <w:rStyle w:val="tlid-translation"/>
          <w:rFonts w:asciiTheme="minorHAnsi" w:hAnsiTheme="minorHAnsi"/>
          <w:lang w:val="el-GR"/>
        </w:rPr>
        <w:t xml:space="preserve">και </w:t>
      </w:r>
      <w:r w:rsidRPr="00D3175D">
        <w:rPr>
          <w:rStyle w:val="tlid-translation"/>
          <w:rFonts w:asciiTheme="minorHAnsi" w:hAnsiTheme="minorHAnsi"/>
          <w:lang w:val="el-GR"/>
        </w:rPr>
        <w:t xml:space="preserve">ρουλεμάν είναι </w:t>
      </w:r>
      <w:r w:rsidRPr="00D3175D">
        <w:rPr>
          <w:rStyle w:val="tlid-translation"/>
          <w:rFonts w:asciiTheme="minorHAnsi" w:hAnsiTheme="minorHAnsi"/>
        </w:rPr>
        <w:t>CK</w:t>
      </w:r>
      <w:r w:rsidRPr="00D3175D">
        <w:rPr>
          <w:rStyle w:val="tlid-translation"/>
          <w:rFonts w:asciiTheme="minorHAnsi" w:hAnsiTheme="minorHAnsi"/>
          <w:lang w:val="el-GR"/>
        </w:rPr>
        <w:t xml:space="preserve"> 1040.</w:t>
      </w:r>
    </w:p>
    <w:p w:rsidR="00FB2426" w:rsidRPr="00D3175D" w:rsidRDefault="00FB2426" w:rsidP="00FB2426">
      <w:pPr>
        <w:pStyle w:val="a4"/>
        <w:widowControl/>
        <w:autoSpaceDE/>
        <w:autoSpaceDN/>
        <w:spacing w:after="360"/>
        <w:ind w:left="568" w:firstLine="0"/>
        <w:contextualSpacing/>
        <w:rPr>
          <w:rStyle w:val="tlid-translation"/>
          <w:rFonts w:asciiTheme="minorHAnsi" w:hAnsiTheme="minorHAnsi"/>
          <w:lang w:val="el-GR"/>
        </w:rPr>
      </w:pPr>
    </w:p>
    <w:p w:rsidR="004663DD" w:rsidRPr="00D3175D" w:rsidRDefault="00D3175D" w:rsidP="00FB2426">
      <w:pPr>
        <w:pStyle w:val="a4"/>
        <w:widowControl/>
        <w:numPr>
          <w:ilvl w:val="0"/>
          <w:numId w:val="2"/>
        </w:numPr>
        <w:autoSpaceDE/>
        <w:autoSpaceDN/>
        <w:spacing w:after="360"/>
        <w:ind w:left="568" w:hanging="284"/>
        <w:contextualSpacing/>
        <w:rPr>
          <w:rStyle w:val="tlid-translation"/>
          <w:rFonts w:asciiTheme="minorHAnsi" w:hAnsiTheme="minorHAnsi"/>
          <w:lang w:val="el-GR"/>
        </w:rPr>
      </w:pPr>
      <w:r w:rsidRPr="00D3175D">
        <w:rPr>
          <w:rStyle w:val="tlid-translation"/>
          <w:rFonts w:asciiTheme="minorHAnsi" w:hAnsiTheme="minorHAnsi"/>
          <w:lang w:val="el-GR"/>
        </w:rPr>
        <w:t>Υπάρχουν πείροι</w:t>
      </w:r>
      <w:r w:rsidR="004663DD" w:rsidRPr="00D3175D">
        <w:rPr>
          <w:rStyle w:val="tlid-translation"/>
          <w:rFonts w:asciiTheme="minorHAnsi" w:hAnsiTheme="minorHAnsi"/>
          <w:lang w:val="el-GR"/>
        </w:rPr>
        <w:t xml:space="preserve"> στις κάτω γωνίες για στερέωση τσιμέντου.</w:t>
      </w:r>
      <w:r w:rsidR="00FB2426">
        <w:rPr>
          <w:rStyle w:val="tlid-translation"/>
          <w:rFonts w:asciiTheme="minorHAnsi" w:hAnsiTheme="minorHAnsi"/>
          <w:lang w:val="el-GR"/>
        </w:rPr>
        <w:br/>
      </w:r>
    </w:p>
    <w:p w:rsidR="004663DD" w:rsidRPr="00D3175D" w:rsidRDefault="00D457A1" w:rsidP="00FB2426">
      <w:pPr>
        <w:pStyle w:val="a4"/>
        <w:widowControl/>
        <w:numPr>
          <w:ilvl w:val="0"/>
          <w:numId w:val="2"/>
        </w:numPr>
        <w:autoSpaceDE/>
        <w:autoSpaceDN/>
        <w:spacing w:after="360"/>
        <w:ind w:left="568" w:hanging="284"/>
        <w:contextualSpacing/>
        <w:rPr>
          <w:rStyle w:val="tlid-translation"/>
          <w:rFonts w:asciiTheme="minorHAnsi" w:hAnsiTheme="minorHAnsi"/>
          <w:lang w:val="el-GR"/>
        </w:rPr>
      </w:pPr>
      <w:r w:rsidRPr="00D3175D">
        <w:rPr>
          <w:rStyle w:val="tlid-translation"/>
          <w:rFonts w:asciiTheme="minorHAnsi" w:hAnsiTheme="minorHAnsi"/>
          <w:lang w:val="el-GR"/>
        </w:rPr>
        <w:t>Η κίνηση πάνω-κάτω των κάδων</w:t>
      </w:r>
      <w:r w:rsidR="004663DD" w:rsidRPr="00D3175D">
        <w:rPr>
          <w:rStyle w:val="tlid-translation"/>
          <w:rFonts w:asciiTheme="minorHAnsi" w:hAnsiTheme="minorHAnsi"/>
          <w:lang w:val="el-GR"/>
        </w:rPr>
        <w:t xml:space="preserve"> υποστηρίζεται με υδραυλικό σύστημα.</w:t>
      </w:r>
      <w:r w:rsidR="00FB2426">
        <w:rPr>
          <w:rStyle w:val="tlid-translation"/>
          <w:rFonts w:asciiTheme="minorHAnsi" w:hAnsiTheme="minorHAnsi"/>
          <w:lang w:val="el-GR"/>
        </w:rPr>
        <w:br/>
      </w:r>
    </w:p>
    <w:p w:rsidR="004663DD" w:rsidRPr="00D3175D" w:rsidRDefault="00D457A1" w:rsidP="00FB2426">
      <w:pPr>
        <w:pStyle w:val="a4"/>
        <w:widowControl/>
        <w:numPr>
          <w:ilvl w:val="0"/>
          <w:numId w:val="2"/>
        </w:numPr>
        <w:autoSpaceDE/>
        <w:autoSpaceDN/>
        <w:spacing w:after="360"/>
        <w:ind w:left="568" w:hanging="284"/>
        <w:contextualSpacing/>
        <w:rPr>
          <w:rStyle w:val="tlid-translation"/>
          <w:rFonts w:asciiTheme="minorHAnsi" w:hAnsiTheme="minorHAnsi"/>
          <w:lang w:val="el-GR"/>
        </w:rPr>
      </w:pPr>
      <w:r w:rsidRPr="00D3175D">
        <w:rPr>
          <w:rStyle w:val="tlid-translation"/>
          <w:rFonts w:asciiTheme="minorHAnsi" w:hAnsiTheme="minorHAnsi"/>
          <w:lang w:val="el-GR"/>
        </w:rPr>
        <w:t xml:space="preserve">Για λόγους ασφαλείας, χρησιμοποιείται </w:t>
      </w:r>
      <w:r w:rsidR="004663DD" w:rsidRPr="00D3175D">
        <w:rPr>
          <w:rStyle w:val="tlid-translation"/>
          <w:rFonts w:asciiTheme="minorHAnsi" w:hAnsiTheme="minorHAnsi"/>
          <w:lang w:val="el-GR"/>
        </w:rPr>
        <w:t xml:space="preserve">βαλβίδα ελέγχου για </w:t>
      </w:r>
      <w:r w:rsidRPr="00D3175D">
        <w:rPr>
          <w:rStyle w:val="tlid-translation"/>
          <w:rFonts w:asciiTheme="minorHAnsi" w:hAnsiTheme="minorHAnsi"/>
          <w:lang w:val="el-GR"/>
        </w:rPr>
        <w:t xml:space="preserve">την ευαισθησία του </w:t>
      </w:r>
      <w:r w:rsidR="004663DD" w:rsidRPr="00D3175D">
        <w:rPr>
          <w:rStyle w:val="tlid-translation"/>
          <w:rFonts w:asciiTheme="minorHAnsi" w:hAnsiTheme="minorHAnsi"/>
          <w:lang w:val="el-GR"/>
        </w:rPr>
        <w:t>συστήματος ανύψωσης.</w:t>
      </w:r>
      <w:r w:rsidR="00FB2426">
        <w:rPr>
          <w:rStyle w:val="tlid-translation"/>
          <w:rFonts w:asciiTheme="minorHAnsi" w:hAnsiTheme="minorHAnsi"/>
          <w:lang w:val="el-GR"/>
        </w:rPr>
        <w:br/>
      </w:r>
    </w:p>
    <w:p w:rsidR="004663DD" w:rsidRPr="00D3175D" w:rsidRDefault="000E2768" w:rsidP="00FB2426">
      <w:pPr>
        <w:pStyle w:val="a4"/>
        <w:widowControl/>
        <w:numPr>
          <w:ilvl w:val="0"/>
          <w:numId w:val="2"/>
        </w:numPr>
        <w:autoSpaceDE/>
        <w:autoSpaceDN/>
        <w:spacing w:after="360"/>
        <w:ind w:left="568" w:hanging="284"/>
        <w:contextualSpacing/>
        <w:rPr>
          <w:rStyle w:val="tlid-translation"/>
          <w:rFonts w:asciiTheme="minorHAnsi" w:hAnsiTheme="minorHAnsi"/>
          <w:lang w:val="el-GR"/>
        </w:rPr>
      </w:pPr>
      <w:r>
        <w:rPr>
          <w:rStyle w:val="tlid-translation"/>
          <w:rFonts w:asciiTheme="minorHAnsi" w:hAnsiTheme="minorHAnsi"/>
          <w:lang w:val="el-GR"/>
        </w:rPr>
        <w:t xml:space="preserve"> </w:t>
      </w:r>
      <w:r w:rsidR="004663DD" w:rsidRPr="00D3175D">
        <w:rPr>
          <w:rStyle w:val="tlid-translation"/>
          <w:rFonts w:asciiTheme="minorHAnsi" w:hAnsiTheme="minorHAnsi"/>
          <w:lang w:val="el-GR"/>
        </w:rPr>
        <w:t>Υπάρχει μια κλειστή και κλειδωμέν</w:t>
      </w:r>
      <w:r w:rsidR="00AE322A" w:rsidRPr="00D3175D">
        <w:rPr>
          <w:rStyle w:val="tlid-translation"/>
          <w:rFonts w:asciiTheme="minorHAnsi" w:hAnsiTheme="minorHAnsi"/>
          <w:lang w:val="el-GR"/>
        </w:rPr>
        <w:t>η υποδοχή</w:t>
      </w:r>
      <w:r w:rsidR="004663DD" w:rsidRPr="00D3175D">
        <w:rPr>
          <w:rStyle w:val="tlid-translation"/>
          <w:rFonts w:asciiTheme="minorHAnsi" w:hAnsiTheme="minorHAnsi"/>
          <w:lang w:val="el-GR"/>
        </w:rPr>
        <w:t xml:space="preserve"> </w:t>
      </w:r>
      <w:r w:rsidR="00D3175D">
        <w:rPr>
          <w:rStyle w:val="tlid-translation"/>
          <w:rFonts w:asciiTheme="minorHAnsi" w:hAnsiTheme="minorHAnsi"/>
          <w:lang w:val="el-GR"/>
        </w:rPr>
        <w:t xml:space="preserve">βύσματος, </w:t>
      </w:r>
      <w:r w:rsidR="004663DD" w:rsidRPr="00D3175D">
        <w:rPr>
          <w:rStyle w:val="tlid-translation"/>
          <w:rFonts w:asciiTheme="minorHAnsi" w:hAnsiTheme="minorHAnsi"/>
          <w:lang w:val="el-GR"/>
        </w:rPr>
        <w:t xml:space="preserve">κοντά στο σύστημα για την αποφυγή </w:t>
      </w:r>
      <w:r w:rsidR="00AE322A" w:rsidRPr="00D3175D">
        <w:rPr>
          <w:rStyle w:val="tlid-translation"/>
          <w:rFonts w:asciiTheme="minorHAnsi" w:hAnsiTheme="minorHAnsi"/>
          <w:lang w:val="el-GR"/>
        </w:rPr>
        <w:t>εισχώρησης  νερού</w:t>
      </w:r>
      <w:r w:rsidR="004663DD" w:rsidRPr="00D3175D">
        <w:rPr>
          <w:rStyle w:val="tlid-translation"/>
          <w:rFonts w:asciiTheme="minorHAnsi" w:hAnsiTheme="minorHAnsi"/>
          <w:lang w:val="el-GR"/>
        </w:rPr>
        <w:t xml:space="preserve"> και</w:t>
      </w:r>
      <w:r w:rsidR="00AE322A" w:rsidRPr="00D3175D">
        <w:rPr>
          <w:rStyle w:val="tlid-translation"/>
          <w:rFonts w:asciiTheme="minorHAnsi" w:hAnsiTheme="minorHAnsi"/>
          <w:lang w:val="el-GR"/>
        </w:rPr>
        <w:t xml:space="preserve"> άλλων υλικών</w:t>
      </w:r>
      <w:r w:rsidR="004663DD" w:rsidRPr="00D3175D">
        <w:rPr>
          <w:rStyle w:val="tlid-translation"/>
          <w:rFonts w:asciiTheme="minorHAnsi" w:hAnsiTheme="minorHAnsi"/>
          <w:lang w:val="el-GR"/>
        </w:rPr>
        <w:t>.</w:t>
      </w:r>
      <w:r w:rsidR="00FB2426">
        <w:rPr>
          <w:rStyle w:val="tlid-translation"/>
          <w:rFonts w:asciiTheme="minorHAnsi" w:hAnsiTheme="minorHAnsi"/>
          <w:lang w:val="el-GR"/>
        </w:rPr>
        <w:br/>
      </w:r>
    </w:p>
    <w:p w:rsidR="004663DD" w:rsidRPr="00D3175D" w:rsidRDefault="000E2768" w:rsidP="00FB2426">
      <w:pPr>
        <w:pStyle w:val="a4"/>
        <w:widowControl/>
        <w:numPr>
          <w:ilvl w:val="0"/>
          <w:numId w:val="2"/>
        </w:numPr>
        <w:autoSpaceDE/>
        <w:autoSpaceDN/>
        <w:spacing w:after="360"/>
        <w:ind w:left="568" w:hanging="284"/>
        <w:contextualSpacing/>
        <w:rPr>
          <w:rStyle w:val="tlid-translation"/>
          <w:rFonts w:asciiTheme="minorHAnsi" w:hAnsiTheme="minorHAnsi"/>
          <w:lang w:val="el-GR"/>
        </w:rPr>
      </w:pPr>
      <w:r>
        <w:rPr>
          <w:rStyle w:val="tlid-translation"/>
          <w:rFonts w:asciiTheme="minorHAnsi" w:hAnsiTheme="minorHAnsi"/>
          <w:lang w:val="el-GR"/>
        </w:rPr>
        <w:t xml:space="preserve"> </w:t>
      </w:r>
      <w:r w:rsidR="004663DD" w:rsidRPr="00D3175D">
        <w:rPr>
          <w:rStyle w:val="tlid-translation"/>
          <w:rFonts w:asciiTheme="minorHAnsi" w:hAnsiTheme="minorHAnsi"/>
          <w:lang w:val="el-GR"/>
        </w:rPr>
        <w:t xml:space="preserve">Το σύστημα μπορεί να αποσυναρμολογηθεί </w:t>
      </w:r>
      <w:r w:rsidR="002B26BE" w:rsidRPr="00D3175D">
        <w:rPr>
          <w:rStyle w:val="tlid-translation"/>
          <w:rFonts w:asciiTheme="minorHAnsi" w:hAnsiTheme="minorHAnsi"/>
          <w:lang w:val="el-GR"/>
        </w:rPr>
        <w:t>σε τρία μέρη</w:t>
      </w:r>
      <w:r w:rsidR="004663DD" w:rsidRPr="00D3175D">
        <w:rPr>
          <w:rStyle w:val="tlid-translation"/>
          <w:rFonts w:asciiTheme="minorHAnsi" w:hAnsiTheme="minorHAnsi"/>
          <w:lang w:val="el-GR"/>
        </w:rPr>
        <w:t>.</w:t>
      </w:r>
      <w:r w:rsidR="00FB2426">
        <w:rPr>
          <w:rStyle w:val="tlid-translation"/>
          <w:rFonts w:asciiTheme="minorHAnsi" w:hAnsiTheme="minorHAnsi"/>
          <w:lang w:val="el-GR"/>
        </w:rPr>
        <w:br/>
      </w:r>
    </w:p>
    <w:p w:rsidR="004663DD" w:rsidRPr="00D3175D" w:rsidRDefault="000E2768" w:rsidP="00FB2426">
      <w:pPr>
        <w:pStyle w:val="a4"/>
        <w:widowControl/>
        <w:numPr>
          <w:ilvl w:val="0"/>
          <w:numId w:val="2"/>
        </w:numPr>
        <w:autoSpaceDE/>
        <w:autoSpaceDN/>
        <w:spacing w:after="360"/>
        <w:ind w:left="568" w:hanging="284"/>
        <w:contextualSpacing/>
        <w:rPr>
          <w:rStyle w:val="tlid-translation"/>
          <w:rFonts w:asciiTheme="minorHAnsi" w:hAnsiTheme="minorHAnsi"/>
          <w:lang w:val="el-GR"/>
        </w:rPr>
      </w:pPr>
      <w:r>
        <w:rPr>
          <w:rStyle w:val="tlid-translation"/>
          <w:rFonts w:asciiTheme="minorHAnsi" w:hAnsiTheme="minorHAnsi"/>
          <w:lang w:val="el-GR"/>
        </w:rPr>
        <w:t xml:space="preserve"> </w:t>
      </w:r>
      <w:r w:rsidR="00AE322A" w:rsidRPr="00D3175D">
        <w:rPr>
          <w:rStyle w:val="tlid-translation"/>
          <w:rFonts w:asciiTheme="minorHAnsi" w:hAnsiTheme="minorHAnsi"/>
          <w:lang w:val="el-GR"/>
        </w:rPr>
        <w:t>Στο σύστημα κίνησης</w:t>
      </w:r>
      <w:r w:rsidR="004663DD" w:rsidRPr="00D3175D">
        <w:rPr>
          <w:rStyle w:val="tlid-translation"/>
          <w:rFonts w:asciiTheme="minorHAnsi" w:hAnsiTheme="minorHAnsi"/>
          <w:lang w:val="el-GR"/>
        </w:rPr>
        <w:t xml:space="preserve">, </w:t>
      </w:r>
      <w:r w:rsidR="00AE322A" w:rsidRPr="00D3175D">
        <w:rPr>
          <w:rStyle w:val="tlid-translation"/>
          <w:rFonts w:asciiTheme="minorHAnsi" w:hAnsiTheme="minorHAnsi"/>
          <w:lang w:val="el-GR"/>
        </w:rPr>
        <w:t xml:space="preserve">χρησιμοποιούνται </w:t>
      </w:r>
      <w:r w:rsidR="004663DD" w:rsidRPr="00D3175D">
        <w:rPr>
          <w:rStyle w:val="tlid-translation"/>
          <w:rFonts w:asciiTheme="minorHAnsi" w:hAnsiTheme="minorHAnsi"/>
          <w:lang w:val="el-GR"/>
        </w:rPr>
        <w:t xml:space="preserve">μπουλόνια </w:t>
      </w:r>
      <w:r w:rsidR="004663DD" w:rsidRPr="00D3175D">
        <w:rPr>
          <w:rStyle w:val="tlid-translation"/>
          <w:rFonts w:asciiTheme="minorHAnsi" w:hAnsiTheme="minorHAnsi"/>
        </w:rPr>
        <w:t>M</w:t>
      </w:r>
      <w:r w:rsidR="00AE322A" w:rsidRPr="00D3175D">
        <w:rPr>
          <w:rStyle w:val="tlid-translation"/>
          <w:rFonts w:asciiTheme="minorHAnsi" w:hAnsiTheme="minorHAnsi"/>
          <w:lang w:val="el-GR"/>
        </w:rPr>
        <w:t>27 και παξιμάδια</w:t>
      </w:r>
      <w:r w:rsidR="004663DD" w:rsidRPr="00D3175D">
        <w:rPr>
          <w:rStyle w:val="tlid-translation"/>
          <w:rFonts w:asciiTheme="minorHAnsi" w:hAnsiTheme="minorHAnsi"/>
          <w:lang w:val="el-GR"/>
        </w:rPr>
        <w:t xml:space="preserve"> ινών </w:t>
      </w:r>
      <w:r w:rsidR="004663DD" w:rsidRPr="00D3175D">
        <w:rPr>
          <w:rStyle w:val="tlid-translation"/>
          <w:rFonts w:asciiTheme="minorHAnsi" w:hAnsiTheme="minorHAnsi"/>
        </w:rPr>
        <w:t>M</w:t>
      </w:r>
      <w:r w:rsidR="004663DD" w:rsidRPr="00D3175D">
        <w:rPr>
          <w:rStyle w:val="tlid-translation"/>
          <w:rFonts w:asciiTheme="minorHAnsi" w:hAnsiTheme="minorHAnsi"/>
          <w:lang w:val="el-GR"/>
        </w:rPr>
        <w:t>27</w:t>
      </w:r>
      <w:r>
        <w:rPr>
          <w:rStyle w:val="tlid-translation"/>
          <w:rFonts w:asciiTheme="minorHAnsi" w:hAnsiTheme="minorHAnsi"/>
          <w:lang w:val="el-GR"/>
        </w:rPr>
        <w:t xml:space="preserve"> στο σασί</w:t>
      </w:r>
      <w:r w:rsidR="00AE322A" w:rsidRPr="00D3175D">
        <w:rPr>
          <w:rStyle w:val="tlid-translation"/>
          <w:rFonts w:asciiTheme="minorHAnsi" w:hAnsiTheme="minorHAnsi"/>
          <w:lang w:val="el-GR"/>
        </w:rPr>
        <w:t>.</w:t>
      </w:r>
      <w:r w:rsidR="00FB2426">
        <w:rPr>
          <w:rStyle w:val="tlid-translation"/>
          <w:rFonts w:asciiTheme="minorHAnsi" w:hAnsiTheme="minorHAnsi"/>
          <w:lang w:val="el-GR"/>
        </w:rPr>
        <w:br/>
      </w:r>
    </w:p>
    <w:p w:rsidR="004663DD" w:rsidRPr="00D3175D" w:rsidRDefault="000E2768" w:rsidP="00FB2426">
      <w:pPr>
        <w:pStyle w:val="a4"/>
        <w:widowControl/>
        <w:numPr>
          <w:ilvl w:val="0"/>
          <w:numId w:val="2"/>
        </w:numPr>
        <w:autoSpaceDE/>
        <w:autoSpaceDN/>
        <w:spacing w:after="360"/>
        <w:ind w:left="568" w:hanging="284"/>
        <w:contextualSpacing/>
        <w:rPr>
          <w:rStyle w:val="tlid-translation"/>
          <w:rFonts w:asciiTheme="minorHAnsi" w:hAnsiTheme="minorHAnsi"/>
          <w:lang w:val="el-GR"/>
        </w:rPr>
      </w:pPr>
      <w:r>
        <w:rPr>
          <w:rStyle w:val="tlid-translation"/>
          <w:rFonts w:asciiTheme="minorHAnsi" w:hAnsiTheme="minorHAnsi"/>
          <w:lang w:val="el-GR"/>
        </w:rPr>
        <w:lastRenderedPageBreak/>
        <w:t xml:space="preserve"> </w:t>
      </w:r>
      <w:r w:rsidR="00AE322A" w:rsidRPr="00D3175D">
        <w:rPr>
          <w:rStyle w:val="tlid-translation"/>
          <w:rFonts w:asciiTheme="minorHAnsi" w:hAnsiTheme="minorHAnsi"/>
          <w:lang w:val="el-GR"/>
        </w:rPr>
        <w:t xml:space="preserve">Όλοι οι κοχλίες </w:t>
      </w:r>
      <w:r w:rsidR="004663DD" w:rsidRPr="00D3175D">
        <w:rPr>
          <w:rStyle w:val="tlid-translation"/>
          <w:rFonts w:asciiTheme="minorHAnsi" w:hAnsiTheme="minorHAnsi"/>
          <w:lang w:val="el-GR"/>
        </w:rPr>
        <w:t xml:space="preserve">είναι γαλβανισμένοι </w:t>
      </w:r>
      <w:r w:rsidR="007526F4" w:rsidRPr="00D3175D">
        <w:rPr>
          <w:rStyle w:val="tlid-translation"/>
          <w:rFonts w:asciiTheme="minorHAnsi" w:hAnsiTheme="minorHAnsi"/>
          <w:lang w:val="el-GR"/>
        </w:rPr>
        <w:t xml:space="preserve">ποιότητας </w:t>
      </w:r>
      <w:r w:rsidR="004663DD" w:rsidRPr="00D3175D">
        <w:rPr>
          <w:rStyle w:val="tlid-translation"/>
          <w:rFonts w:asciiTheme="minorHAnsi" w:hAnsiTheme="minorHAnsi"/>
          <w:lang w:val="el-GR"/>
        </w:rPr>
        <w:t xml:space="preserve">τουλάχιστον 8,8 </w:t>
      </w:r>
      <w:r w:rsidR="007526F4" w:rsidRPr="00D3175D">
        <w:rPr>
          <w:rStyle w:val="tlid-translation"/>
          <w:rFonts w:asciiTheme="minorHAnsi" w:hAnsiTheme="minorHAnsi"/>
          <w:lang w:val="el-GR"/>
        </w:rPr>
        <w:t xml:space="preserve">κατά </w:t>
      </w:r>
      <w:r w:rsidR="004663DD" w:rsidRPr="00D3175D">
        <w:rPr>
          <w:rStyle w:val="tlid-translation"/>
          <w:rFonts w:asciiTheme="minorHAnsi" w:hAnsiTheme="minorHAnsi"/>
        </w:rPr>
        <w:t>DIN</w:t>
      </w:r>
      <w:r w:rsidR="007526F4" w:rsidRPr="00D3175D">
        <w:rPr>
          <w:rStyle w:val="tlid-translation"/>
          <w:rFonts w:asciiTheme="minorHAnsi" w:hAnsiTheme="minorHAnsi"/>
          <w:lang w:val="el-GR"/>
        </w:rPr>
        <w:t>961-933 ενώ τα παξιμάδια κατά</w:t>
      </w:r>
      <w:r w:rsidR="004663DD" w:rsidRPr="00D3175D">
        <w:rPr>
          <w:rStyle w:val="tlid-translation"/>
          <w:rFonts w:asciiTheme="minorHAnsi" w:hAnsiTheme="minorHAnsi"/>
          <w:lang w:val="el-GR"/>
        </w:rPr>
        <w:t xml:space="preserve"> </w:t>
      </w:r>
      <w:r w:rsidR="004663DD" w:rsidRPr="00D3175D">
        <w:rPr>
          <w:rStyle w:val="tlid-translation"/>
          <w:rFonts w:asciiTheme="minorHAnsi" w:hAnsiTheme="minorHAnsi"/>
        </w:rPr>
        <w:t>DIN</w:t>
      </w:r>
      <w:r w:rsidR="004663DD" w:rsidRPr="00D3175D">
        <w:rPr>
          <w:rStyle w:val="tlid-translation"/>
          <w:rFonts w:asciiTheme="minorHAnsi" w:hAnsiTheme="minorHAnsi"/>
          <w:lang w:val="el-GR"/>
        </w:rPr>
        <w:t>985</w:t>
      </w:r>
      <w:r w:rsidR="00FB2426">
        <w:rPr>
          <w:rStyle w:val="tlid-translation"/>
          <w:rFonts w:asciiTheme="minorHAnsi" w:hAnsiTheme="minorHAnsi"/>
          <w:lang w:val="el-GR"/>
        </w:rPr>
        <w:br/>
      </w:r>
    </w:p>
    <w:p w:rsidR="004663DD" w:rsidRPr="00D3175D" w:rsidRDefault="000E2768" w:rsidP="00FB2426">
      <w:pPr>
        <w:pStyle w:val="a4"/>
        <w:widowControl/>
        <w:numPr>
          <w:ilvl w:val="0"/>
          <w:numId w:val="2"/>
        </w:numPr>
        <w:autoSpaceDE/>
        <w:autoSpaceDN/>
        <w:spacing w:after="360"/>
        <w:ind w:left="568" w:hanging="284"/>
        <w:contextualSpacing/>
        <w:rPr>
          <w:rStyle w:val="tlid-translation"/>
          <w:rFonts w:asciiTheme="minorHAnsi" w:hAnsiTheme="minorHAnsi"/>
          <w:lang w:val="el-GR"/>
        </w:rPr>
      </w:pPr>
      <w:r>
        <w:rPr>
          <w:rStyle w:val="tlid-translation"/>
          <w:rFonts w:asciiTheme="minorHAnsi" w:hAnsiTheme="minorHAnsi"/>
          <w:lang w:val="el-GR"/>
        </w:rPr>
        <w:t xml:space="preserve"> </w:t>
      </w:r>
      <w:r w:rsidR="007526F4" w:rsidRPr="00D3175D">
        <w:rPr>
          <w:rStyle w:val="tlid-translation"/>
          <w:rFonts w:asciiTheme="minorHAnsi" w:hAnsiTheme="minorHAnsi"/>
          <w:lang w:val="el-GR"/>
        </w:rPr>
        <w:t>Φ</w:t>
      </w:r>
      <w:r w:rsidR="004663DD" w:rsidRPr="00D3175D">
        <w:rPr>
          <w:rStyle w:val="tlid-translation"/>
          <w:rFonts w:asciiTheme="minorHAnsi" w:hAnsiTheme="minorHAnsi"/>
          <w:lang w:val="el-GR"/>
        </w:rPr>
        <w:t>λάντζες 30</w:t>
      </w:r>
      <w:r w:rsidR="004663DD" w:rsidRPr="00D3175D">
        <w:rPr>
          <w:rStyle w:val="tlid-translation"/>
          <w:rFonts w:asciiTheme="minorHAnsi" w:hAnsiTheme="minorHAnsi"/>
        </w:rPr>
        <w:t>x</w:t>
      </w:r>
      <w:r w:rsidR="004663DD" w:rsidRPr="00D3175D">
        <w:rPr>
          <w:rStyle w:val="tlid-translation"/>
          <w:rFonts w:asciiTheme="minorHAnsi" w:hAnsiTheme="minorHAnsi"/>
          <w:lang w:val="el-GR"/>
        </w:rPr>
        <w:t xml:space="preserve">5 </w:t>
      </w:r>
      <w:r w:rsidR="004663DD" w:rsidRPr="00D3175D">
        <w:rPr>
          <w:rStyle w:val="tlid-translation"/>
          <w:rFonts w:asciiTheme="minorHAnsi" w:hAnsiTheme="minorHAnsi"/>
        </w:rPr>
        <w:t>mm</w:t>
      </w:r>
      <w:r w:rsidR="004663DD" w:rsidRPr="00D3175D">
        <w:rPr>
          <w:rStyle w:val="tlid-translation"/>
          <w:rFonts w:asciiTheme="minorHAnsi" w:hAnsiTheme="minorHAnsi"/>
          <w:lang w:val="el-GR"/>
        </w:rPr>
        <w:t xml:space="preserve"> χρησιμοποιούνται για </w:t>
      </w:r>
      <w:r w:rsidR="007526F4" w:rsidRPr="00D3175D">
        <w:rPr>
          <w:rStyle w:val="tlid-translation"/>
          <w:rFonts w:asciiTheme="minorHAnsi" w:hAnsiTheme="minorHAnsi"/>
          <w:lang w:val="el-GR"/>
        </w:rPr>
        <w:t>το σύστημα αδιαβροχοποίησης</w:t>
      </w:r>
      <w:r w:rsidR="004663DD" w:rsidRPr="00D3175D">
        <w:rPr>
          <w:rStyle w:val="tlid-translation"/>
          <w:rFonts w:asciiTheme="minorHAnsi" w:hAnsiTheme="minorHAnsi"/>
          <w:lang w:val="el-GR"/>
        </w:rPr>
        <w:t>.</w:t>
      </w:r>
      <w:r w:rsidR="00FB2426">
        <w:rPr>
          <w:rStyle w:val="tlid-translation"/>
          <w:rFonts w:asciiTheme="minorHAnsi" w:hAnsiTheme="minorHAnsi"/>
          <w:lang w:val="el-GR"/>
        </w:rPr>
        <w:br/>
      </w:r>
    </w:p>
    <w:p w:rsidR="004663DD" w:rsidRPr="00D3175D" w:rsidRDefault="000E2768" w:rsidP="00FB2426">
      <w:pPr>
        <w:pStyle w:val="a4"/>
        <w:widowControl/>
        <w:numPr>
          <w:ilvl w:val="0"/>
          <w:numId w:val="2"/>
        </w:numPr>
        <w:autoSpaceDE/>
        <w:autoSpaceDN/>
        <w:spacing w:after="360"/>
        <w:ind w:left="568" w:hanging="284"/>
        <w:contextualSpacing/>
        <w:rPr>
          <w:rStyle w:val="tlid-translation"/>
          <w:rFonts w:asciiTheme="minorHAnsi" w:hAnsiTheme="minorHAnsi"/>
          <w:lang w:val="el-GR"/>
        </w:rPr>
      </w:pPr>
      <w:r>
        <w:rPr>
          <w:rStyle w:val="tlid-translation"/>
          <w:rFonts w:asciiTheme="minorHAnsi" w:hAnsiTheme="minorHAnsi"/>
          <w:lang w:val="el-GR"/>
        </w:rPr>
        <w:t xml:space="preserve"> </w:t>
      </w:r>
      <w:r w:rsidR="005B69F7" w:rsidRPr="00D3175D">
        <w:rPr>
          <w:rStyle w:val="tlid-translation"/>
          <w:rFonts w:asciiTheme="minorHAnsi" w:hAnsiTheme="minorHAnsi"/>
          <w:lang w:val="el-GR"/>
        </w:rPr>
        <w:t>Η</w:t>
      </w:r>
      <w:r w:rsidR="004663DD" w:rsidRPr="00D3175D">
        <w:rPr>
          <w:rStyle w:val="tlid-translation"/>
          <w:rFonts w:asciiTheme="minorHAnsi" w:hAnsiTheme="minorHAnsi"/>
          <w:lang w:val="el-GR"/>
        </w:rPr>
        <w:t xml:space="preserve"> πλατφόρμα,</w:t>
      </w:r>
      <w:r w:rsidR="005B69F7" w:rsidRPr="00D3175D">
        <w:rPr>
          <w:rStyle w:val="tlid-translation"/>
          <w:rFonts w:asciiTheme="minorHAnsi" w:hAnsiTheme="minorHAnsi"/>
          <w:lang w:val="el-GR"/>
        </w:rPr>
        <w:t xml:space="preserve"> προστατεύεται με </w:t>
      </w:r>
      <w:r w:rsidR="004663DD" w:rsidRPr="00D3175D">
        <w:rPr>
          <w:rStyle w:val="tlid-translation"/>
          <w:rFonts w:asciiTheme="minorHAnsi" w:hAnsiTheme="minorHAnsi"/>
          <w:lang w:val="el-GR"/>
        </w:rPr>
        <w:t xml:space="preserve">κάλυμμα </w:t>
      </w:r>
      <w:r w:rsidR="005B69F7" w:rsidRPr="00D3175D">
        <w:rPr>
          <w:rStyle w:val="tlid-translation"/>
          <w:rFonts w:asciiTheme="minorHAnsi" w:hAnsiTheme="minorHAnsi"/>
          <w:lang w:val="el-GR"/>
        </w:rPr>
        <w:t xml:space="preserve">κατασκευασμένο </w:t>
      </w:r>
      <w:r w:rsidR="004663DD" w:rsidRPr="00D3175D">
        <w:rPr>
          <w:rStyle w:val="tlid-translation"/>
          <w:rFonts w:asciiTheme="minorHAnsi" w:hAnsiTheme="minorHAnsi"/>
          <w:lang w:val="el-GR"/>
        </w:rPr>
        <w:t>από γαλβανισμένο χάλυβα</w:t>
      </w:r>
      <w:r w:rsidR="005B69F7" w:rsidRPr="00D3175D">
        <w:rPr>
          <w:rStyle w:val="tlid-translation"/>
          <w:rFonts w:asciiTheme="minorHAnsi" w:hAnsiTheme="minorHAnsi"/>
          <w:lang w:val="el-GR"/>
        </w:rPr>
        <w:t>.</w:t>
      </w:r>
      <w:r w:rsidR="00FB2426">
        <w:rPr>
          <w:rStyle w:val="tlid-translation"/>
          <w:rFonts w:asciiTheme="minorHAnsi" w:hAnsiTheme="minorHAnsi"/>
          <w:lang w:val="el-GR"/>
        </w:rPr>
        <w:br/>
      </w:r>
    </w:p>
    <w:p w:rsidR="004663DD" w:rsidRPr="00D3175D" w:rsidRDefault="000E2768" w:rsidP="00FB2426">
      <w:pPr>
        <w:pStyle w:val="a4"/>
        <w:widowControl/>
        <w:numPr>
          <w:ilvl w:val="0"/>
          <w:numId w:val="2"/>
        </w:numPr>
        <w:autoSpaceDE/>
        <w:autoSpaceDN/>
        <w:spacing w:after="360"/>
        <w:ind w:left="568" w:hanging="284"/>
        <w:contextualSpacing/>
        <w:rPr>
          <w:rStyle w:val="tlid-translation"/>
          <w:rFonts w:asciiTheme="minorHAnsi" w:hAnsiTheme="minorHAnsi"/>
          <w:lang w:val="el-GR"/>
        </w:rPr>
      </w:pPr>
      <w:r>
        <w:rPr>
          <w:rStyle w:val="tlid-translation"/>
          <w:rFonts w:asciiTheme="minorHAnsi" w:hAnsiTheme="minorHAnsi"/>
          <w:lang w:val="el-GR"/>
        </w:rPr>
        <w:t xml:space="preserve"> </w:t>
      </w:r>
      <w:r w:rsidR="004663DD" w:rsidRPr="00D3175D">
        <w:rPr>
          <w:rStyle w:val="tlid-translation"/>
          <w:rFonts w:asciiTheme="minorHAnsi" w:hAnsiTheme="minorHAnsi"/>
          <w:lang w:val="el-GR"/>
        </w:rPr>
        <w:t>Η εσωτερική πλατφόρμα</w:t>
      </w:r>
      <w:r w:rsidR="005B69F7" w:rsidRPr="00D3175D">
        <w:rPr>
          <w:rStyle w:val="tlid-translation"/>
          <w:rFonts w:asciiTheme="minorHAnsi" w:hAnsiTheme="minorHAnsi"/>
          <w:lang w:val="el-GR"/>
        </w:rPr>
        <w:t xml:space="preserve"> είναι κατασκευασμένη με καμπύλες άκρες ώστε να προσφέρει</w:t>
      </w:r>
      <w:r w:rsidR="004663DD" w:rsidRPr="00D3175D">
        <w:rPr>
          <w:rStyle w:val="tlid-translation"/>
          <w:rFonts w:asciiTheme="minorHAnsi" w:hAnsiTheme="minorHAnsi"/>
          <w:lang w:val="el-GR"/>
        </w:rPr>
        <w:t xml:space="preserve"> μεγαλύτερη αντίσταση.</w:t>
      </w:r>
      <w:r w:rsidR="00FB2426">
        <w:rPr>
          <w:rStyle w:val="tlid-translation"/>
          <w:rFonts w:asciiTheme="minorHAnsi" w:hAnsiTheme="minorHAnsi"/>
          <w:lang w:val="el-GR"/>
        </w:rPr>
        <w:br/>
      </w:r>
    </w:p>
    <w:p w:rsidR="004663DD" w:rsidRPr="00D3175D" w:rsidRDefault="000E2768" w:rsidP="00FB2426">
      <w:pPr>
        <w:pStyle w:val="a4"/>
        <w:widowControl/>
        <w:numPr>
          <w:ilvl w:val="0"/>
          <w:numId w:val="2"/>
        </w:numPr>
        <w:autoSpaceDE/>
        <w:autoSpaceDN/>
        <w:spacing w:after="360"/>
        <w:ind w:left="568" w:hanging="284"/>
        <w:contextualSpacing/>
        <w:rPr>
          <w:rStyle w:val="tlid-translation"/>
          <w:rFonts w:asciiTheme="minorHAnsi" w:hAnsiTheme="minorHAnsi"/>
          <w:lang w:val="el-GR"/>
        </w:rPr>
      </w:pPr>
      <w:r>
        <w:rPr>
          <w:rStyle w:val="tlid-translation"/>
          <w:rFonts w:asciiTheme="minorHAnsi" w:hAnsiTheme="minorHAnsi"/>
          <w:lang w:val="el-GR"/>
        </w:rPr>
        <w:t xml:space="preserve"> </w:t>
      </w:r>
      <w:r w:rsidR="004663DD" w:rsidRPr="00D3175D">
        <w:rPr>
          <w:rStyle w:val="tlid-translation"/>
          <w:rFonts w:asciiTheme="minorHAnsi" w:hAnsiTheme="minorHAnsi"/>
          <w:lang w:val="el-GR"/>
        </w:rPr>
        <w:t xml:space="preserve">Στο πίσω μέρος της εσωτερικής πλατφόρμας, υπάρχουν υποστηρίγματα για τη στερέωση </w:t>
      </w:r>
      <w:r w:rsidR="005B69F7" w:rsidRPr="00D3175D">
        <w:rPr>
          <w:rStyle w:val="tlid-translation"/>
          <w:rFonts w:asciiTheme="minorHAnsi" w:hAnsiTheme="minorHAnsi"/>
          <w:lang w:val="el-GR"/>
        </w:rPr>
        <w:t xml:space="preserve">των </w:t>
      </w:r>
      <w:r w:rsidR="004663DD" w:rsidRPr="00D3175D">
        <w:rPr>
          <w:rStyle w:val="tlid-translation"/>
          <w:rFonts w:asciiTheme="minorHAnsi" w:hAnsiTheme="minorHAnsi"/>
          <w:lang w:val="el-GR"/>
        </w:rPr>
        <w:t xml:space="preserve">εσωτερικών </w:t>
      </w:r>
      <w:r w:rsidR="005B69F7" w:rsidRPr="00D3175D">
        <w:rPr>
          <w:rStyle w:val="tlid-translation"/>
          <w:rFonts w:asciiTheme="minorHAnsi" w:hAnsiTheme="minorHAnsi"/>
          <w:lang w:val="el-GR"/>
        </w:rPr>
        <w:t>κάδω</w:t>
      </w:r>
      <w:r w:rsidR="004663DD" w:rsidRPr="00D3175D">
        <w:rPr>
          <w:rStyle w:val="tlid-translation"/>
          <w:rFonts w:asciiTheme="minorHAnsi" w:hAnsiTheme="minorHAnsi"/>
          <w:lang w:val="el-GR"/>
        </w:rPr>
        <w:t>ν.</w:t>
      </w:r>
      <w:r w:rsidR="00FB2426">
        <w:rPr>
          <w:rStyle w:val="tlid-translation"/>
          <w:rFonts w:asciiTheme="minorHAnsi" w:hAnsiTheme="minorHAnsi"/>
          <w:lang w:val="el-GR"/>
        </w:rPr>
        <w:br/>
      </w:r>
    </w:p>
    <w:p w:rsidR="004663DD" w:rsidRPr="00D3175D" w:rsidRDefault="00FA6AB7" w:rsidP="00FB2426">
      <w:pPr>
        <w:pStyle w:val="a4"/>
        <w:widowControl/>
        <w:numPr>
          <w:ilvl w:val="0"/>
          <w:numId w:val="2"/>
        </w:numPr>
        <w:autoSpaceDE/>
        <w:autoSpaceDN/>
        <w:spacing w:after="360"/>
        <w:ind w:left="568" w:hanging="284"/>
        <w:contextualSpacing/>
        <w:rPr>
          <w:rStyle w:val="tlid-translation"/>
          <w:rFonts w:asciiTheme="minorHAnsi" w:hAnsiTheme="minorHAnsi"/>
          <w:lang w:val="el-GR"/>
        </w:rPr>
      </w:pPr>
      <w:r>
        <w:rPr>
          <w:rStyle w:val="tlid-translation"/>
          <w:rFonts w:asciiTheme="minorHAnsi" w:hAnsiTheme="minorHAnsi"/>
          <w:lang w:val="el-GR"/>
        </w:rPr>
        <w:t xml:space="preserve"> </w:t>
      </w:r>
      <w:r w:rsidR="004663DD" w:rsidRPr="00D3175D">
        <w:rPr>
          <w:rStyle w:val="tlid-translation"/>
          <w:rFonts w:asciiTheme="minorHAnsi" w:hAnsiTheme="minorHAnsi"/>
          <w:lang w:val="el-GR"/>
        </w:rPr>
        <w:t>Πάν</w:t>
      </w:r>
      <w:r w:rsidR="005B69F7" w:rsidRPr="00D3175D">
        <w:rPr>
          <w:rStyle w:val="tlid-translation"/>
          <w:rFonts w:asciiTheme="minorHAnsi" w:hAnsiTheme="minorHAnsi"/>
          <w:lang w:val="el-GR"/>
        </w:rPr>
        <w:t>ω πλατφόρμα πεζοπορίας είναι μεγάλης αντοχής για τους ανθρώπους που στέκονται</w:t>
      </w:r>
      <w:r w:rsidR="004663DD" w:rsidRPr="00D3175D">
        <w:rPr>
          <w:rStyle w:val="tlid-translation"/>
          <w:rFonts w:asciiTheme="minorHAnsi" w:hAnsiTheme="minorHAnsi"/>
          <w:lang w:val="el-GR"/>
        </w:rPr>
        <w:t xml:space="preserve"> και</w:t>
      </w:r>
      <w:r w:rsidR="005B69F7" w:rsidRPr="00D3175D">
        <w:rPr>
          <w:rStyle w:val="tlid-translation"/>
          <w:rFonts w:asciiTheme="minorHAnsi" w:hAnsiTheme="minorHAnsi"/>
          <w:lang w:val="el-GR"/>
        </w:rPr>
        <w:t xml:space="preserve"> είναι κατασκευασμένη από</w:t>
      </w:r>
      <w:r w:rsidR="004663DD" w:rsidRPr="00D3175D">
        <w:rPr>
          <w:rStyle w:val="tlid-translation"/>
          <w:rFonts w:asciiTheme="minorHAnsi" w:hAnsiTheme="minorHAnsi"/>
          <w:lang w:val="el-GR"/>
        </w:rPr>
        <w:t xml:space="preserve"> χάλυβα 3/4 </w:t>
      </w:r>
      <w:r w:rsidR="004663DD" w:rsidRPr="00D3175D">
        <w:rPr>
          <w:rStyle w:val="tlid-translation"/>
          <w:rFonts w:asciiTheme="minorHAnsi" w:hAnsiTheme="minorHAnsi"/>
        </w:rPr>
        <w:t>mm</w:t>
      </w:r>
      <w:r w:rsidR="007526F4" w:rsidRPr="00D3175D">
        <w:rPr>
          <w:rStyle w:val="tlid-translation"/>
          <w:rFonts w:asciiTheme="minorHAnsi" w:hAnsiTheme="minorHAnsi"/>
          <w:lang w:val="el-GR"/>
        </w:rPr>
        <w:t xml:space="preserve"> με μοτίβο δακρύων</w:t>
      </w:r>
      <w:r w:rsidR="005B69F7" w:rsidRPr="00D3175D">
        <w:rPr>
          <w:rStyle w:val="tlid-translation"/>
          <w:rFonts w:asciiTheme="minorHAnsi" w:hAnsiTheme="minorHAnsi"/>
          <w:lang w:val="el-GR"/>
        </w:rPr>
        <w:t xml:space="preserve"> κατά</w:t>
      </w:r>
      <w:r w:rsidR="004663DD" w:rsidRPr="00D3175D">
        <w:rPr>
          <w:rStyle w:val="tlid-translation"/>
          <w:rFonts w:asciiTheme="minorHAnsi" w:hAnsiTheme="minorHAnsi"/>
          <w:lang w:val="el-GR"/>
        </w:rPr>
        <w:t xml:space="preserve"> </w:t>
      </w:r>
      <w:r w:rsidR="004663DD" w:rsidRPr="00D3175D">
        <w:rPr>
          <w:rStyle w:val="tlid-translation"/>
          <w:rFonts w:asciiTheme="minorHAnsi" w:hAnsiTheme="minorHAnsi"/>
        </w:rPr>
        <w:t>EN</w:t>
      </w:r>
      <w:r w:rsidR="004663DD" w:rsidRPr="00D3175D">
        <w:rPr>
          <w:rStyle w:val="tlid-translation"/>
          <w:rFonts w:asciiTheme="minorHAnsi" w:hAnsiTheme="minorHAnsi"/>
          <w:lang w:val="el-GR"/>
        </w:rPr>
        <w:t xml:space="preserve"> </w:t>
      </w:r>
      <w:r w:rsidR="004663DD" w:rsidRPr="00D3175D">
        <w:rPr>
          <w:rStyle w:val="tlid-translation"/>
          <w:rFonts w:asciiTheme="minorHAnsi" w:hAnsiTheme="minorHAnsi"/>
        </w:rPr>
        <w:t>ISO</w:t>
      </w:r>
      <w:r w:rsidR="004663DD" w:rsidRPr="00D3175D">
        <w:rPr>
          <w:rStyle w:val="tlid-translation"/>
          <w:rFonts w:asciiTheme="minorHAnsi" w:hAnsiTheme="minorHAnsi"/>
          <w:lang w:val="el-GR"/>
        </w:rPr>
        <w:t xml:space="preserve"> </w:t>
      </w:r>
      <w:r w:rsidR="005B69F7" w:rsidRPr="00D3175D">
        <w:rPr>
          <w:rStyle w:val="tlid-translation"/>
          <w:rFonts w:asciiTheme="minorHAnsi" w:hAnsiTheme="minorHAnsi"/>
          <w:lang w:val="el-GR"/>
        </w:rPr>
        <w:t>1461</w:t>
      </w:r>
      <w:r w:rsidR="004663DD" w:rsidRPr="00D3175D">
        <w:rPr>
          <w:rStyle w:val="tlid-translation"/>
          <w:rFonts w:asciiTheme="minorHAnsi" w:hAnsiTheme="minorHAnsi"/>
          <w:lang w:val="el-GR"/>
        </w:rPr>
        <w:t>.</w:t>
      </w:r>
      <w:r w:rsidR="00FB2426">
        <w:rPr>
          <w:rStyle w:val="tlid-translation"/>
          <w:rFonts w:asciiTheme="minorHAnsi" w:hAnsiTheme="minorHAnsi"/>
          <w:lang w:val="el-GR"/>
        </w:rPr>
        <w:br/>
      </w:r>
    </w:p>
    <w:p w:rsidR="004663DD" w:rsidRPr="00D3175D" w:rsidRDefault="00FA6AB7" w:rsidP="00FB2426">
      <w:pPr>
        <w:pStyle w:val="a4"/>
        <w:widowControl/>
        <w:numPr>
          <w:ilvl w:val="0"/>
          <w:numId w:val="2"/>
        </w:numPr>
        <w:autoSpaceDE/>
        <w:autoSpaceDN/>
        <w:spacing w:after="360"/>
        <w:ind w:left="568" w:hanging="284"/>
        <w:contextualSpacing/>
        <w:rPr>
          <w:rStyle w:val="tlid-translation"/>
          <w:rFonts w:asciiTheme="minorHAnsi" w:hAnsiTheme="minorHAnsi"/>
          <w:lang w:val="el-GR"/>
        </w:rPr>
      </w:pPr>
      <w:r>
        <w:rPr>
          <w:rStyle w:val="tlid-translation"/>
          <w:rFonts w:asciiTheme="minorHAnsi" w:hAnsiTheme="minorHAnsi"/>
          <w:lang w:val="el-GR"/>
        </w:rPr>
        <w:t xml:space="preserve"> </w:t>
      </w:r>
      <w:r w:rsidR="005B69F7" w:rsidRPr="00D3175D">
        <w:rPr>
          <w:rStyle w:val="tlid-translation"/>
          <w:rFonts w:asciiTheme="minorHAnsi" w:hAnsiTheme="minorHAnsi"/>
          <w:lang w:val="el-GR"/>
        </w:rPr>
        <w:t xml:space="preserve">Όλες οι </w:t>
      </w:r>
      <w:r w:rsidR="004663DD" w:rsidRPr="00D3175D">
        <w:rPr>
          <w:rStyle w:val="tlid-translation"/>
          <w:rFonts w:asciiTheme="minorHAnsi" w:hAnsiTheme="minorHAnsi"/>
          <w:lang w:val="el-GR"/>
        </w:rPr>
        <w:t>μετα</w:t>
      </w:r>
      <w:r w:rsidR="005B69F7" w:rsidRPr="00D3175D">
        <w:rPr>
          <w:rStyle w:val="tlid-translation"/>
          <w:rFonts w:asciiTheme="minorHAnsi" w:hAnsiTheme="minorHAnsi"/>
          <w:lang w:val="el-GR"/>
        </w:rPr>
        <w:t xml:space="preserve">λλικές επιφάνειες είναι </w:t>
      </w:r>
      <w:r w:rsidR="00BD0ACD" w:rsidRPr="00D3175D">
        <w:rPr>
          <w:rStyle w:val="tlid-translation"/>
          <w:rFonts w:asciiTheme="minorHAnsi" w:hAnsiTheme="minorHAnsi"/>
          <w:lang w:val="el-GR"/>
        </w:rPr>
        <w:t>από χάλυβα γαλβανισμένο</w:t>
      </w:r>
      <w:r w:rsidR="005B69F7" w:rsidRPr="00D3175D">
        <w:rPr>
          <w:rStyle w:val="tlid-translation"/>
          <w:rFonts w:asciiTheme="minorHAnsi" w:hAnsiTheme="minorHAnsi"/>
          <w:lang w:val="el-GR"/>
        </w:rPr>
        <w:t xml:space="preserve"> εν θερμώ</w:t>
      </w:r>
      <w:r w:rsidR="004663DD" w:rsidRPr="00D3175D">
        <w:rPr>
          <w:rStyle w:val="tlid-translation"/>
          <w:rFonts w:asciiTheme="minorHAnsi" w:hAnsiTheme="minorHAnsi"/>
          <w:lang w:val="el-GR"/>
        </w:rPr>
        <w:t xml:space="preserve"> </w:t>
      </w:r>
      <w:r w:rsidR="00BD0ACD" w:rsidRPr="00D3175D">
        <w:rPr>
          <w:rStyle w:val="tlid-translation"/>
          <w:rFonts w:asciiTheme="minorHAnsi" w:hAnsiTheme="minorHAnsi"/>
          <w:lang w:val="el-GR"/>
        </w:rPr>
        <w:t>κατά</w:t>
      </w:r>
      <w:r w:rsidR="004663DD" w:rsidRPr="00D3175D">
        <w:rPr>
          <w:rStyle w:val="tlid-translation"/>
          <w:rFonts w:asciiTheme="minorHAnsi" w:hAnsiTheme="minorHAnsi"/>
          <w:lang w:val="el-GR"/>
        </w:rPr>
        <w:t xml:space="preserve"> </w:t>
      </w:r>
      <w:r w:rsidR="004663DD" w:rsidRPr="00D3175D">
        <w:rPr>
          <w:rStyle w:val="tlid-translation"/>
          <w:rFonts w:asciiTheme="minorHAnsi" w:hAnsiTheme="minorHAnsi"/>
        </w:rPr>
        <w:t>EN</w:t>
      </w:r>
      <w:r w:rsidR="004663DD" w:rsidRPr="00D3175D">
        <w:rPr>
          <w:rStyle w:val="tlid-translation"/>
          <w:rFonts w:asciiTheme="minorHAnsi" w:hAnsiTheme="minorHAnsi"/>
          <w:lang w:val="el-GR"/>
        </w:rPr>
        <w:t xml:space="preserve"> </w:t>
      </w:r>
      <w:r w:rsidR="004663DD" w:rsidRPr="00D3175D">
        <w:rPr>
          <w:rStyle w:val="tlid-translation"/>
          <w:rFonts w:asciiTheme="minorHAnsi" w:hAnsiTheme="minorHAnsi"/>
        </w:rPr>
        <w:t>ISO</w:t>
      </w:r>
      <w:r w:rsidR="004663DD" w:rsidRPr="00D3175D">
        <w:rPr>
          <w:rStyle w:val="tlid-translation"/>
          <w:rFonts w:asciiTheme="minorHAnsi" w:hAnsiTheme="minorHAnsi"/>
          <w:lang w:val="el-GR"/>
        </w:rPr>
        <w:t xml:space="preserve"> 1461.</w:t>
      </w:r>
      <w:r w:rsidR="00FB2426">
        <w:rPr>
          <w:rStyle w:val="tlid-translation"/>
          <w:rFonts w:asciiTheme="minorHAnsi" w:hAnsiTheme="minorHAnsi"/>
          <w:lang w:val="el-GR"/>
        </w:rPr>
        <w:br/>
      </w:r>
    </w:p>
    <w:p w:rsidR="004663DD" w:rsidRPr="00D3175D" w:rsidRDefault="00FA6AB7" w:rsidP="00FB2426">
      <w:pPr>
        <w:pStyle w:val="a4"/>
        <w:widowControl/>
        <w:numPr>
          <w:ilvl w:val="0"/>
          <w:numId w:val="2"/>
        </w:numPr>
        <w:autoSpaceDE/>
        <w:autoSpaceDN/>
        <w:spacing w:after="360"/>
        <w:ind w:left="568" w:hanging="284"/>
        <w:contextualSpacing/>
        <w:rPr>
          <w:rStyle w:val="tlid-translation"/>
          <w:rFonts w:asciiTheme="minorHAnsi" w:hAnsiTheme="minorHAnsi"/>
          <w:lang w:val="el-GR"/>
        </w:rPr>
      </w:pPr>
      <w:r>
        <w:rPr>
          <w:rStyle w:val="tlid-translation"/>
          <w:rFonts w:asciiTheme="minorHAnsi" w:hAnsiTheme="minorHAnsi"/>
          <w:lang w:val="el-GR"/>
        </w:rPr>
        <w:t xml:space="preserve"> </w:t>
      </w:r>
      <w:r w:rsidR="004663DD" w:rsidRPr="00D3175D">
        <w:rPr>
          <w:rStyle w:val="tlid-translation"/>
          <w:rFonts w:asciiTheme="minorHAnsi" w:hAnsiTheme="minorHAnsi"/>
          <w:lang w:val="el-GR"/>
        </w:rPr>
        <w:t>Το σύστημα ανύψωσης είναι μία</w:t>
      </w:r>
      <w:r w:rsidR="00B75B04" w:rsidRPr="00D3175D">
        <w:rPr>
          <w:rStyle w:val="tlid-translation"/>
          <w:rFonts w:asciiTheme="minorHAnsi" w:hAnsiTheme="minorHAnsi"/>
          <w:lang w:val="el-GR"/>
        </w:rPr>
        <w:t>ς</w:t>
      </w:r>
      <w:r w:rsidR="004663DD" w:rsidRPr="00D3175D">
        <w:rPr>
          <w:rStyle w:val="tlid-translation"/>
          <w:rFonts w:asciiTheme="minorHAnsi" w:hAnsiTheme="minorHAnsi"/>
          <w:lang w:val="el-GR"/>
        </w:rPr>
        <w:t xml:space="preserve"> ενέργεια</w:t>
      </w:r>
      <w:r w:rsidR="000E2768">
        <w:rPr>
          <w:rStyle w:val="tlid-translation"/>
          <w:rFonts w:asciiTheme="minorHAnsi" w:hAnsiTheme="minorHAnsi"/>
          <w:lang w:val="el-GR"/>
        </w:rPr>
        <w:t>ς</w:t>
      </w:r>
      <w:r w:rsidR="00B75B04" w:rsidRPr="00D3175D">
        <w:rPr>
          <w:rStyle w:val="tlid-translation"/>
          <w:rFonts w:asciiTheme="minorHAnsi" w:hAnsiTheme="minorHAnsi"/>
          <w:lang w:val="el-GR"/>
        </w:rPr>
        <w:t xml:space="preserve"> </w:t>
      </w:r>
      <w:r w:rsidR="004663DD" w:rsidRPr="00D3175D">
        <w:rPr>
          <w:rStyle w:val="tlid-translation"/>
          <w:rFonts w:asciiTheme="minorHAnsi" w:hAnsiTheme="minorHAnsi"/>
          <w:lang w:val="el-GR"/>
        </w:rPr>
        <w:t xml:space="preserve">. Οι σωλήνες είναι </w:t>
      </w:r>
      <w:r w:rsidR="004663DD" w:rsidRPr="00D3175D">
        <w:rPr>
          <w:rStyle w:val="tlid-translation"/>
          <w:rFonts w:asciiTheme="minorHAnsi" w:hAnsiTheme="minorHAnsi"/>
        </w:rPr>
        <w:t>DIN</w:t>
      </w:r>
      <w:r w:rsidR="004663DD" w:rsidRPr="00D3175D">
        <w:rPr>
          <w:rStyle w:val="tlid-translation"/>
          <w:rFonts w:asciiTheme="minorHAnsi" w:hAnsiTheme="minorHAnsi"/>
          <w:lang w:val="el-GR"/>
        </w:rPr>
        <w:t xml:space="preserve"> 2391, </w:t>
      </w:r>
      <w:r w:rsidR="00B75B04" w:rsidRPr="00D3175D">
        <w:rPr>
          <w:rStyle w:val="tlid-translation"/>
          <w:rFonts w:asciiTheme="minorHAnsi" w:hAnsiTheme="minorHAnsi"/>
          <w:lang w:val="el-GR"/>
        </w:rPr>
        <w:t>αντοχής</w:t>
      </w:r>
      <w:r w:rsidR="004663DD" w:rsidRPr="00D3175D">
        <w:rPr>
          <w:rStyle w:val="tlid-translation"/>
          <w:rFonts w:asciiTheme="minorHAnsi" w:hAnsiTheme="minorHAnsi"/>
          <w:lang w:val="el-GR"/>
        </w:rPr>
        <w:t xml:space="preserve"> Η8, κατασκευασμένοι από σωλήνες ακριβείας. </w:t>
      </w:r>
      <w:r>
        <w:rPr>
          <w:rStyle w:val="tlid-translation"/>
          <w:rFonts w:asciiTheme="minorHAnsi" w:hAnsiTheme="minorHAnsi"/>
          <w:lang w:val="el-GR"/>
        </w:rPr>
        <w:t xml:space="preserve">Ο πόλος είναι </w:t>
      </w:r>
      <w:proofErr w:type="spellStart"/>
      <w:r>
        <w:rPr>
          <w:rStyle w:val="tlid-translation"/>
          <w:rFonts w:asciiTheme="minorHAnsi" w:hAnsiTheme="minorHAnsi"/>
          <w:lang w:val="el-GR"/>
        </w:rPr>
        <w:t>χρω</w:t>
      </w:r>
      <w:r w:rsidR="00B75B04" w:rsidRPr="00D3175D">
        <w:rPr>
          <w:rStyle w:val="tlid-translation"/>
          <w:rFonts w:asciiTheme="minorHAnsi" w:hAnsiTheme="minorHAnsi"/>
          <w:lang w:val="el-GR"/>
        </w:rPr>
        <w:t>μιομένο</w:t>
      </w:r>
      <w:r>
        <w:rPr>
          <w:rStyle w:val="tlid-translation"/>
          <w:rFonts w:asciiTheme="minorHAnsi" w:hAnsiTheme="minorHAnsi"/>
          <w:lang w:val="el-GR"/>
        </w:rPr>
        <w:t>ς</w:t>
      </w:r>
      <w:proofErr w:type="spellEnd"/>
      <w:r w:rsidR="00B75B04" w:rsidRPr="00D3175D">
        <w:rPr>
          <w:rStyle w:val="tlid-translation"/>
          <w:rFonts w:asciiTheme="minorHAnsi" w:hAnsiTheme="minorHAnsi"/>
          <w:lang w:val="el-GR"/>
        </w:rPr>
        <w:t xml:space="preserve"> με </w:t>
      </w:r>
      <w:r w:rsidRPr="00D3175D">
        <w:rPr>
          <w:rStyle w:val="tlid-translation"/>
          <w:rFonts w:asciiTheme="minorHAnsi" w:hAnsiTheme="minorHAnsi"/>
          <w:lang w:val="el-GR"/>
        </w:rPr>
        <w:t>επικάλυψή</w:t>
      </w:r>
      <w:r w:rsidR="00B75B04" w:rsidRPr="00D3175D">
        <w:rPr>
          <w:rStyle w:val="tlid-translation"/>
          <w:rFonts w:asciiTheme="minorHAnsi" w:hAnsiTheme="minorHAnsi"/>
          <w:lang w:val="el-GR"/>
        </w:rPr>
        <w:t xml:space="preserve"> </w:t>
      </w:r>
      <w:r w:rsidR="004663DD" w:rsidRPr="00D3175D">
        <w:rPr>
          <w:rStyle w:val="tlid-translation"/>
          <w:rFonts w:asciiTheme="minorHAnsi" w:hAnsiTheme="minorHAnsi"/>
          <w:lang w:val="el-GR"/>
        </w:rPr>
        <w:t>50 μικρών</w:t>
      </w:r>
      <w:r w:rsidR="00B75B04" w:rsidRPr="00D3175D">
        <w:rPr>
          <w:rStyle w:val="tlid-translation"/>
          <w:rFonts w:asciiTheme="minorHAnsi" w:hAnsiTheme="minorHAnsi"/>
          <w:lang w:val="el-GR"/>
        </w:rPr>
        <w:t xml:space="preserve"> κατασκευασμένο</w:t>
      </w:r>
      <w:r>
        <w:rPr>
          <w:rStyle w:val="tlid-translation"/>
          <w:rFonts w:asciiTheme="minorHAnsi" w:hAnsiTheme="minorHAnsi"/>
          <w:lang w:val="el-GR"/>
        </w:rPr>
        <w:t>ς</w:t>
      </w:r>
      <w:r w:rsidR="00B75B04" w:rsidRPr="00D3175D">
        <w:rPr>
          <w:rStyle w:val="tlid-translation"/>
          <w:rFonts w:asciiTheme="minorHAnsi" w:hAnsiTheme="minorHAnsi"/>
          <w:lang w:val="el-GR"/>
        </w:rPr>
        <w:t xml:space="preserve"> από υλικό </w:t>
      </w:r>
      <w:r w:rsidR="00B75B04" w:rsidRPr="00D3175D">
        <w:rPr>
          <w:rStyle w:val="tlid-translation"/>
          <w:rFonts w:asciiTheme="minorHAnsi" w:hAnsiTheme="minorHAnsi"/>
        </w:rPr>
        <w:t>CK</w:t>
      </w:r>
      <w:r w:rsidR="00B75B04" w:rsidRPr="00D3175D">
        <w:rPr>
          <w:rStyle w:val="tlid-translation"/>
          <w:rFonts w:asciiTheme="minorHAnsi" w:hAnsiTheme="minorHAnsi"/>
          <w:lang w:val="el-GR"/>
        </w:rPr>
        <w:t xml:space="preserve">45 και αντοχής υλικού </w:t>
      </w:r>
      <w:r w:rsidR="00B75B04" w:rsidRPr="00D3175D">
        <w:rPr>
          <w:rStyle w:val="tlid-translation"/>
          <w:rFonts w:asciiTheme="minorHAnsi" w:hAnsiTheme="minorHAnsi"/>
        </w:rPr>
        <w:t>F</w:t>
      </w:r>
      <w:r w:rsidR="00B75B04" w:rsidRPr="00D3175D">
        <w:rPr>
          <w:rStyle w:val="tlid-translation"/>
          <w:rFonts w:asciiTheme="minorHAnsi" w:hAnsiTheme="minorHAnsi"/>
          <w:lang w:val="el-GR"/>
        </w:rPr>
        <w:t>7.</w:t>
      </w:r>
      <w:r w:rsidR="00FB2426">
        <w:rPr>
          <w:rStyle w:val="tlid-translation"/>
          <w:rFonts w:asciiTheme="minorHAnsi" w:hAnsiTheme="minorHAnsi"/>
          <w:lang w:val="el-GR"/>
        </w:rPr>
        <w:br/>
      </w:r>
    </w:p>
    <w:p w:rsidR="004663DD" w:rsidRPr="00D3175D" w:rsidRDefault="00FA6AB7" w:rsidP="00FB2426">
      <w:pPr>
        <w:pStyle w:val="a4"/>
        <w:widowControl/>
        <w:numPr>
          <w:ilvl w:val="0"/>
          <w:numId w:val="2"/>
        </w:numPr>
        <w:autoSpaceDE/>
        <w:autoSpaceDN/>
        <w:spacing w:after="360"/>
        <w:ind w:left="568" w:hanging="284"/>
        <w:contextualSpacing/>
        <w:rPr>
          <w:rStyle w:val="tlid-translation"/>
          <w:rFonts w:asciiTheme="minorHAnsi" w:hAnsiTheme="minorHAnsi"/>
          <w:lang w:val="el-GR"/>
        </w:rPr>
      </w:pPr>
      <w:r>
        <w:rPr>
          <w:rStyle w:val="tlid-translation"/>
          <w:rFonts w:asciiTheme="minorHAnsi" w:hAnsiTheme="minorHAnsi"/>
          <w:lang w:val="el-GR"/>
        </w:rPr>
        <w:t xml:space="preserve"> </w:t>
      </w:r>
      <w:r w:rsidR="00B75B04" w:rsidRPr="00D3175D">
        <w:rPr>
          <w:rStyle w:val="tlid-translation"/>
          <w:rFonts w:asciiTheme="minorHAnsi" w:hAnsiTheme="minorHAnsi"/>
          <w:lang w:val="el-GR"/>
        </w:rPr>
        <w:t xml:space="preserve">Ο υδραυλικός σωλήνας είναι κατασκευασμένος από υλικό ποιότητας </w:t>
      </w:r>
      <w:r w:rsidR="00B75B04" w:rsidRPr="00D3175D">
        <w:rPr>
          <w:rStyle w:val="tlid-translation"/>
          <w:rFonts w:asciiTheme="minorHAnsi" w:hAnsiTheme="minorHAnsi"/>
        </w:rPr>
        <w:t>SAE</w:t>
      </w:r>
      <w:r w:rsidR="00B75B04" w:rsidRPr="00D3175D">
        <w:rPr>
          <w:rStyle w:val="tlid-translation"/>
          <w:rFonts w:asciiTheme="minorHAnsi" w:hAnsiTheme="minorHAnsi"/>
          <w:lang w:val="el-GR"/>
        </w:rPr>
        <w:t xml:space="preserve"> 100 </w:t>
      </w:r>
      <w:r w:rsidR="00B75B04" w:rsidRPr="00D3175D">
        <w:rPr>
          <w:rStyle w:val="tlid-translation"/>
          <w:rFonts w:asciiTheme="minorHAnsi" w:hAnsiTheme="minorHAnsi"/>
        </w:rPr>
        <w:t>R</w:t>
      </w:r>
      <w:r w:rsidR="00B75B04" w:rsidRPr="00D3175D">
        <w:rPr>
          <w:rStyle w:val="tlid-translation"/>
          <w:rFonts w:asciiTheme="minorHAnsi" w:hAnsiTheme="minorHAnsi"/>
          <w:lang w:val="el-GR"/>
        </w:rPr>
        <w:t>1</w:t>
      </w:r>
      <w:r w:rsidR="00B75B04" w:rsidRPr="00D3175D">
        <w:rPr>
          <w:rStyle w:val="tlid-translation"/>
          <w:rFonts w:asciiTheme="minorHAnsi" w:hAnsiTheme="minorHAnsi"/>
        </w:rPr>
        <w:t>AT</w:t>
      </w:r>
      <w:r w:rsidR="00B75B04" w:rsidRPr="00D3175D">
        <w:rPr>
          <w:rStyle w:val="tlid-translation"/>
          <w:rFonts w:asciiTheme="minorHAnsi" w:hAnsiTheme="minorHAnsi"/>
          <w:lang w:val="el-GR"/>
        </w:rPr>
        <w:t xml:space="preserve">. Οι χαλύβδινοι σωλήνες είναι κατασκευασμένοι από υλικό </w:t>
      </w:r>
      <w:r w:rsidR="00B75B04" w:rsidRPr="00D3175D">
        <w:rPr>
          <w:rStyle w:val="tlid-translation"/>
          <w:rFonts w:asciiTheme="minorHAnsi" w:hAnsiTheme="minorHAnsi"/>
        </w:rPr>
        <w:t>ST</w:t>
      </w:r>
      <w:r w:rsidR="00B75B04" w:rsidRPr="00D3175D">
        <w:rPr>
          <w:rStyle w:val="tlid-translation"/>
          <w:rFonts w:asciiTheme="minorHAnsi" w:hAnsiTheme="minorHAnsi"/>
          <w:lang w:val="el-GR"/>
        </w:rPr>
        <w:t xml:space="preserve">37-4 ή υψηλότερης ποιότητας. Οι εξοπλισμοί είναι πιστοποιημένοι με </w:t>
      </w:r>
      <w:r w:rsidR="00B75B04" w:rsidRPr="00D3175D">
        <w:rPr>
          <w:rStyle w:val="tlid-translation"/>
          <w:rFonts w:asciiTheme="minorHAnsi" w:hAnsiTheme="minorHAnsi"/>
        </w:rPr>
        <w:t>CE</w:t>
      </w:r>
      <w:r w:rsidR="00B75B04" w:rsidRPr="00D3175D">
        <w:rPr>
          <w:rStyle w:val="tlid-translation"/>
          <w:rFonts w:asciiTheme="minorHAnsi" w:hAnsiTheme="minorHAnsi"/>
          <w:lang w:val="el-GR"/>
        </w:rPr>
        <w:t>.</w:t>
      </w:r>
      <w:r>
        <w:rPr>
          <w:rStyle w:val="tlid-translation"/>
          <w:rFonts w:asciiTheme="minorHAnsi" w:hAnsiTheme="minorHAnsi"/>
          <w:lang w:val="el-GR"/>
        </w:rPr>
        <w:t xml:space="preserve"> Το σώμα της </w:t>
      </w:r>
      <w:r w:rsidR="00B75B04" w:rsidRPr="00D3175D">
        <w:rPr>
          <w:rStyle w:val="tlid-translation"/>
          <w:rFonts w:asciiTheme="minorHAnsi" w:hAnsiTheme="minorHAnsi"/>
          <w:lang w:val="el-GR"/>
        </w:rPr>
        <w:t>χοάνης</w:t>
      </w:r>
      <w:r w:rsidR="004663DD" w:rsidRPr="00D3175D">
        <w:rPr>
          <w:rStyle w:val="tlid-translation"/>
          <w:rFonts w:asciiTheme="minorHAnsi" w:hAnsiTheme="minorHAnsi"/>
          <w:lang w:val="el-GR"/>
        </w:rPr>
        <w:t xml:space="preserve"> έχει </w:t>
      </w:r>
      <w:r>
        <w:rPr>
          <w:rStyle w:val="tlid-translation"/>
          <w:rFonts w:asciiTheme="minorHAnsi" w:hAnsiTheme="minorHAnsi"/>
          <w:lang w:val="el-GR"/>
        </w:rPr>
        <w:t xml:space="preserve">διαστάσεις </w:t>
      </w:r>
      <w:r w:rsidR="004663DD" w:rsidRPr="00D3175D">
        <w:rPr>
          <w:rStyle w:val="tlid-translation"/>
          <w:rFonts w:asciiTheme="minorHAnsi" w:hAnsiTheme="minorHAnsi"/>
          <w:lang w:val="el-GR"/>
        </w:rPr>
        <w:t xml:space="preserve">570 </w:t>
      </w:r>
      <w:r w:rsidR="004663DD" w:rsidRPr="00D3175D">
        <w:rPr>
          <w:rStyle w:val="tlid-translation"/>
          <w:rFonts w:asciiTheme="minorHAnsi" w:hAnsiTheme="minorHAnsi"/>
        </w:rPr>
        <w:t>x</w:t>
      </w:r>
      <w:r w:rsidR="004663DD" w:rsidRPr="00D3175D">
        <w:rPr>
          <w:rStyle w:val="tlid-translation"/>
          <w:rFonts w:asciiTheme="minorHAnsi" w:hAnsiTheme="minorHAnsi"/>
          <w:lang w:val="el-GR"/>
        </w:rPr>
        <w:t xml:space="preserve"> 620 </w:t>
      </w:r>
      <w:r w:rsidR="004663DD" w:rsidRPr="00D3175D">
        <w:rPr>
          <w:rStyle w:val="tlid-translation"/>
          <w:rFonts w:asciiTheme="minorHAnsi" w:hAnsiTheme="minorHAnsi"/>
        </w:rPr>
        <w:t>mm</w:t>
      </w:r>
      <w:r w:rsidR="004663DD" w:rsidRPr="00D3175D">
        <w:rPr>
          <w:rStyle w:val="tlid-translation"/>
          <w:rFonts w:asciiTheme="minorHAnsi" w:hAnsiTheme="minorHAnsi"/>
          <w:lang w:val="el-GR"/>
        </w:rPr>
        <w:t xml:space="preserve"> και </w:t>
      </w:r>
      <w:r w:rsidRPr="00D3175D">
        <w:rPr>
          <w:rStyle w:val="tlid-translation"/>
          <w:rFonts w:asciiTheme="minorHAnsi" w:hAnsiTheme="minorHAnsi"/>
          <w:lang w:val="el-GR"/>
        </w:rPr>
        <w:t xml:space="preserve">ύψος </w:t>
      </w:r>
      <w:r w:rsidR="004663DD" w:rsidRPr="00D3175D">
        <w:rPr>
          <w:rStyle w:val="tlid-translation"/>
          <w:rFonts w:asciiTheme="minorHAnsi" w:hAnsiTheme="minorHAnsi"/>
          <w:lang w:val="el-GR"/>
        </w:rPr>
        <w:t xml:space="preserve">800 </w:t>
      </w:r>
      <w:r w:rsidR="004663DD" w:rsidRPr="00D3175D">
        <w:rPr>
          <w:rStyle w:val="tlid-translation"/>
          <w:rFonts w:asciiTheme="minorHAnsi" w:hAnsiTheme="minorHAnsi"/>
        </w:rPr>
        <w:t>mm</w:t>
      </w:r>
      <w:r w:rsidR="004663DD" w:rsidRPr="00D3175D">
        <w:rPr>
          <w:rStyle w:val="tlid-translation"/>
          <w:rFonts w:asciiTheme="minorHAnsi" w:hAnsiTheme="minorHAnsi"/>
          <w:lang w:val="el-GR"/>
        </w:rPr>
        <w:t>.</w:t>
      </w:r>
      <w:r w:rsidR="00FB2426">
        <w:rPr>
          <w:rStyle w:val="tlid-translation"/>
          <w:rFonts w:asciiTheme="minorHAnsi" w:hAnsiTheme="minorHAnsi"/>
          <w:lang w:val="el-GR"/>
        </w:rPr>
        <w:br/>
      </w:r>
    </w:p>
    <w:p w:rsidR="004663DD" w:rsidRPr="00D3175D" w:rsidRDefault="00FA6AB7" w:rsidP="00FB2426">
      <w:pPr>
        <w:pStyle w:val="a4"/>
        <w:widowControl/>
        <w:numPr>
          <w:ilvl w:val="0"/>
          <w:numId w:val="2"/>
        </w:numPr>
        <w:autoSpaceDE/>
        <w:autoSpaceDN/>
        <w:spacing w:after="360"/>
        <w:ind w:left="568" w:hanging="284"/>
        <w:contextualSpacing/>
        <w:rPr>
          <w:rStyle w:val="tlid-translation"/>
          <w:rFonts w:asciiTheme="minorHAnsi" w:hAnsiTheme="minorHAnsi"/>
          <w:lang w:val="el-GR"/>
        </w:rPr>
      </w:pPr>
      <w:r>
        <w:rPr>
          <w:rStyle w:val="tlid-translation"/>
          <w:rFonts w:asciiTheme="minorHAnsi" w:hAnsiTheme="minorHAnsi"/>
          <w:lang w:val="el-GR"/>
        </w:rPr>
        <w:t xml:space="preserve"> </w:t>
      </w:r>
      <w:r w:rsidR="004663DD" w:rsidRPr="00D3175D">
        <w:rPr>
          <w:rStyle w:val="tlid-translation"/>
          <w:rFonts w:asciiTheme="minorHAnsi" w:hAnsiTheme="minorHAnsi"/>
          <w:lang w:val="el-GR"/>
        </w:rPr>
        <w:t xml:space="preserve">Το σώμα της </w:t>
      </w:r>
      <w:r w:rsidR="00B75B04" w:rsidRPr="00D3175D">
        <w:rPr>
          <w:rStyle w:val="tlid-translation"/>
          <w:rFonts w:asciiTheme="minorHAnsi" w:hAnsiTheme="minorHAnsi"/>
          <w:lang w:val="el-GR"/>
        </w:rPr>
        <w:t xml:space="preserve">χοάνης </w:t>
      </w:r>
      <w:r w:rsidR="004663DD" w:rsidRPr="00D3175D">
        <w:rPr>
          <w:rStyle w:val="tlid-translation"/>
          <w:rFonts w:asciiTheme="minorHAnsi" w:hAnsiTheme="minorHAnsi"/>
          <w:lang w:val="el-GR"/>
        </w:rPr>
        <w:t xml:space="preserve">είναι κατασκευασμένο από χάλυβα χρώμιο-νικελίου ποιότητας </w:t>
      </w:r>
      <w:r w:rsidR="004663DD" w:rsidRPr="00D3175D">
        <w:rPr>
          <w:rStyle w:val="tlid-translation"/>
          <w:rFonts w:asciiTheme="minorHAnsi" w:hAnsiTheme="minorHAnsi"/>
        </w:rPr>
        <w:t>AISI</w:t>
      </w:r>
      <w:r w:rsidR="004663DD" w:rsidRPr="00D3175D">
        <w:rPr>
          <w:rStyle w:val="tlid-translation"/>
          <w:rFonts w:asciiTheme="minorHAnsi" w:hAnsiTheme="minorHAnsi"/>
          <w:lang w:val="el-GR"/>
        </w:rPr>
        <w:t xml:space="preserve"> 304 </w:t>
      </w:r>
      <w:r w:rsidR="00B75B04" w:rsidRPr="00D3175D">
        <w:rPr>
          <w:rStyle w:val="tlid-translation"/>
          <w:rFonts w:asciiTheme="minorHAnsi" w:hAnsiTheme="minorHAnsi"/>
          <w:lang w:val="el-GR"/>
        </w:rPr>
        <w:t xml:space="preserve">πάχους </w:t>
      </w:r>
      <w:r w:rsidR="004663DD" w:rsidRPr="00D3175D">
        <w:rPr>
          <w:rStyle w:val="tlid-translation"/>
          <w:rFonts w:asciiTheme="minorHAnsi" w:hAnsiTheme="minorHAnsi"/>
          <w:lang w:val="el-GR"/>
        </w:rPr>
        <w:t xml:space="preserve">1,5 </w:t>
      </w:r>
      <w:r w:rsidR="004663DD" w:rsidRPr="00D3175D">
        <w:rPr>
          <w:rStyle w:val="tlid-translation"/>
          <w:rFonts w:asciiTheme="minorHAnsi" w:hAnsiTheme="minorHAnsi"/>
        </w:rPr>
        <w:t>mm</w:t>
      </w:r>
      <w:r w:rsidR="004663DD" w:rsidRPr="00D3175D">
        <w:rPr>
          <w:rStyle w:val="tlid-translation"/>
          <w:rFonts w:asciiTheme="minorHAnsi" w:hAnsiTheme="minorHAnsi"/>
          <w:lang w:val="el-GR"/>
        </w:rPr>
        <w:t>.</w:t>
      </w:r>
      <w:r w:rsidR="00FB2426">
        <w:rPr>
          <w:rStyle w:val="tlid-translation"/>
          <w:rFonts w:asciiTheme="minorHAnsi" w:hAnsiTheme="minorHAnsi"/>
          <w:lang w:val="el-GR"/>
        </w:rPr>
        <w:br/>
      </w:r>
    </w:p>
    <w:p w:rsidR="004663DD" w:rsidRPr="00D3175D" w:rsidRDefault="00FA6AB7" w:rsidP="00FB2426">
      <w:pPr>
        <w:pStyle w:val="a4"/>
        <w:widowControl/>
        <w:numPr>
          <w:ilvl w:val="0"/>
          <w:numId w:val="2"/>
        </w:numPr>
        <w:autoSpaceDE/>
        <w:autoSpaceDN/>
        <w:spacing w:after="360"/>
        <w:ind w:left="568" w:hanging="284"/>
        <w:contextualSpacing/>
        <w:rPr>
          <w:rStyle w:val="tlid-translation"/>
          <w:rFonts w:asciiTheme="minorHAnsi" w:hAnsiTheme="minorHAnsi"/>
          <w:lang w:val="el-GR"/>
        </w:rPr>
      </w:pPr>
      <w:r>
        <w:rPr>
          <w:rStyle w:val="tlid-translation"/>
          <w:rFonts w:asciiTheme="minorHAnsi" w:hAnsiTheme="minorHAnsi"/>
          <w:lang w:val="el-GR"/>
        </w:rPr>
        <w:t xml:space="preserve"> </w:t>
      </w:r>
      <w:r w:rsidR="004663DD" w:rsidRPr="00D3175D">
        <w:rPr>
          <w:rStyle w:val="tlid-translation"/>
          <w:rFonts w:asciiTheme="minorHAnsi" w:hAnsiTheme="minorHAnsi"/>
          <w:lang w:val="el-GR"/>
        </w:rPr>
        <w:t xml:space="preserve">Το κάλυμμα της </w:t>
      </w:r>
      <w:r w:rsidRPr="00D3175D">
        <w:rPr>
          <w:rStyle w:val="tlid-translation"/>
          <w:rFonts w:asciiTheme="minorHAnsi" w:hAnsiTheme="minorHAnsi"/>
          <w:lang w:val="el-GR"/>
        </w:rPr>
        <w:t>χοάνης</w:t>
      </w:r>
      <w:r w:rsidR="004663DD" w:rsidRPr="00D3175D">
        <w:rPr>
          <w:rStyle w:val="tlid-translation"/>
          <w:rFonts w:asciiTheme="minorHAnsi" w:hAnsiTheme="minorHAnsi"/>
          <w:lang w:val="el-GR"/>
        </w:rPr>
        <w:t xml:space="preserve"> είναι κατασκευασμένο από χάλυβα χρωμίου-νικελίου ποιότητας </w:t>
      </w:r>
      <w:r w:rsidR="004663DD" w:rsidRPr="00D3175D">
        <w:rPr>
          <w:rStyle w:val="tlid-translation"/>
          <w:rFonts w:asciiTheme="minorHAnsi" w:hAnsiTheme="minorHAnsi"/>
        </w:rPr>
        <w:t>AISI</w:t>
      </w:r>
      <w:r w:rsidR="004663DD" w:rsidRPr="00D3175D">
        <w:rPr>
          <w:rStyle w:val="tlid-translation"/>
          <w:rFonts w:asciiTheme="minorHAnsi" w:hAnsiTheme="minorHAnsi"/>
          <w:lang w:val="el-GR"/>
        </w:rPr>
        <w:t xml:space="preserve"> 304 </w:t>
      </w:r>
      <w:r w:rsidR="00B75B04" w:rsidRPr="00D3175D">
        <w:rPr>
          <w:rStyle w:val="tlid-translation"/>
          <w:rFonts w:asciiTheme="minorHAnsi" w:hAnsiTheme="minorHAnsi"/>
          <w:lang w:val="el-GR"/>
        </w:rPr>
        <w:t>πάχους</w:t>
      </w:r>
      <w:r w:rsidR="004663DD" w:rsidRPr="00D3175D">
        <w:rPr>
          <w:rStyle w:val="tlid-translation"/>
          <w:rFonts w:asciiTheme="minorHAnsi" w:hAnsiTheme="minorHAnsi"/>
          <w:lang w:val="el-GR"/>
        </w:rPr>
        <w:t xml:space="preserve"> 1,5 </w:t>
      </w:r>
      <w:r w:rsidR="004663DD" w:rsidRPr="00D3175D">
        <w:rPr>
          <w:rStyle w:val="tlid-translation"/>
          <w:rFonts w:asciiTheme="minorHAnsi" w:hAnsiTheme="minorHAnsi"/>
        </w:rPr>
        <w:t>mm</w:t>
      </w:r>
      <w:r w:rsidR="004663DD" w:rsidRPr="00D3175D">
        <w:rPr>
          <w:rStyle w:val="tlid-translation"/>
          <w:rFonts w:asciiTheme="minorHAnsi" w:hAnsiTheme="minorHAnsi"/>
          <w:lang w:val="el-GR"/>
        </w:rPr>
        <w:t>.</w:t>
      </w:r>
      <w:r w:rsidR="00FB2426">
        <w:rPr>
          <w:rStyle w:val="tlid-translation"/>
          <w:rFonts w:asciiTheme="minorHAnsi" w:hAnsiTheme="minorHAnsi"/>
          <w:lang w:val="el-GR"/>
        </w:rPr>
        <w:br/>
      </w:r>
    </w:p>
    <w:p w:rsidR="004663DD" w:rsidRPr="00D3175D" w:rsidRDefault="00FA6AB7" w:rsidP="00FB2426">
      <w:pPr>
        <w:pStyle w:val="a4"/>
        <w:widowControl/>
        <w:numPr>
          <w:ilvl w:val="0"/>
          <w:numId w:val="2"/>
        </w:numPr>
        <w:autoSpaceDE/>
        <w:autoSpaceDN/>
        <w:spacing w:after="360"/>
        <w:ind w:left="568" w:hanging="284"/>
        <w:contextualSpacing/>
        <w:rPr>
          <w:rStyle w:val="tlid-translation"/>
          <w:rFonts w:asciiTheme="minorHAnsi" w:hAnsiTheme="minorHAnsi"/>
          <w:lang w:val="el-GR"/>
        </w:rPr>
      </w:pPr>
      <w:r>
        <w:rPr>
          <w:rStyle w:val="tlid-translation"/>
          <w:rFonts w:asciiTheme="minorHAnsi" w:hAnsiTheme="minorHAnsi"/>
          <w:lang w:val="el-GR"/>
        </w:rPr>
        <w:t xml:space="preserve"> </w:t>
      </w:r>
      <w:r w:rsidR="004663DD" w:rsidRPr="00D3175D">
        <w:rPr>
          <w:rStyle w:val="tlid-translation"/>
          <w:rFonts w:asciiTheme="minorHAnsi" w:hAnsiTheme="minorHAnsi"/>
          <w:lang w:val="el-GR"/>
        </w:rPr>
        <w:t>Για εύκολο άνοιγμα του καλύμματος, υπάρχει ένα πλαστικό χερούλι</w:t>
      </w:r>
      <w:r>
        <w:rPr>
          <w:rStyle w:val="tlid-translation"/>
          <w:rFonts w:asciiTheme="minorHAnsi" w:hAnsiTheme="minorHAnsi"/>
          <w:lang w:val="el-GR"/>
        </w:rPr>
        <w:t xml:space="preserve"> και γαλβανισμένο χαλύβδινο </w:t>
      </w:r>
      <w:proofErr w:type="spellStart"/>
      <w:r>
        <w:rPr>
          <w:rStyle w:val="tlid-translation"/>
          <w:rFonts w:asciiTheme="minorHAnsi" w:hAnsiTheme="minorHAnsi"/>
          <w:lang w:val="el-GR"/>
        </w:rPr>
        <w:t>ποδοέ</w:t>
      </w:r>
      <w:r w:rsidR="00BD0ACD" w:rsidRPr="00D3175D">
        <w:rPr>
          <w:rStyle w:val="tlid-translation"/>
          <w:rFonts w:asciiTheme="minorHAnsi" w:hAnsiTheme="minorHAnsi"/>
          <w:lang w:val="el-GR"/>
        </w:rPr>
        <w:t>μβολ</w:t>
      </w:r>
      <w:r w:rsidR="004663DD" w:rsidRPr="00D3175D">
        <w:rPr>
          <w:rStyle w:val="tlid-translation"/>
          <w:rFonts w:asciiTheme="minorHAnsi" w:hAnsiTheme="minorHAnsi"/>
          <w:lang w:val="el-GR"/>
        </w:rPr>
        <w:t>ο</w:t>
      </w:r>
      <w:proofErr w:type="spellEnd"/>
      <w:r w:rsidR="004663DD" w:rsidRPr="00D3175D">
        <w:rPr>
          <w:rStyle w:val="tlid-translation"/>
          <w:rFonts w:asciiTheme="minorHAnsi" w:hAnsiTheme="minorHAnsi"/>
          <w:lang w:val="el-GR"/>
        </w:rPr>
        <w:t>.</w:t>
      </w:r>
      <w:r w:rsidR="00FB2426">
        <w:rPr>
          <w:rStyle w:val="tlid-translation"/>
          <w:rFonts w:asciiTheme="minorHAnsi" w:hAnsiTheme="minorHAnsi"/>
          <w:lang w:val="el-GR"/>
        </w:rPr>
        <w:br/>
      </w:r>
    </w:p>
    <w:p w:rsidR="004663DD" w:rsidRPr="00D3175D" w:rsidRDefault="00FA6AB7" w:rsidP="00FB2426">
      <w:pPr>
        <w:pStyle w:val="a4"/>
        <w:widowControl/>
        <w:numPr>
          <w:ilvl w:val="0"/>
          <w:numId w:val="2"/>
        </w:numPr>
        <w:autoSpaceDE/>
        <w:autoSpaceDN/>
        <w:spacing w:after="360"/>
        <w:ind w:left="568" w:hanging="284"/>
        <w:contextualSpacing/>
        <w:rPr>
          <w:rStyle w:val="tlid-translation"/>
          <w:rFonts w:asciiTheme="minorHAnsi" w:hAnsiTheme="minorHAnsi"/>
          <w:lang w:val="el-GR"/>
        </w:rPr>
      </w:pPr>
      <w:r>
        <w:rPr>
          <w:rStyle w:val="tlid-translation"/>
          <w:rFonts w:asciiTheme="minorHAnsi" w:hAnsiTheme="minorHAnsi"/>
          <w:lang w:val="el-GR"/>
        </w:rPr>
        <w:t xml:space="preserve"> </w:t>
      </w:r>
      <w:r w:rsidR="004663DD" w:rsidRPr="00D3175D">
        <w:rPr>
          <w:rStyle w:val="tlid-translation"/>
          <w:rFonts w:asciiTheme="minorHAnsi" w:hAnsiTheme="minorHAnsi"/>
          <w:lang w:val="el-GR"/>
        </w:rPr>
        <w:t xml:space="preserve">Στο κάλυμμα της </w:t>
      </w:r>
      <w:r w:rsidRPr="00D3175D">
        <w:rPr>
          <w:rStyle w:val="tlid-translation"/>
          <w:rFonts w:asciiTheme="minorHAnsi" w:hAnsiTheme="minorHAnsi"/>
          <w:lang w:val="el-GR"/>
        </w:rPr>
        <w:t>χοάνης</w:t>
      </w:r>
      <w:r w:rsidR="004663DD" w:rsidRPr="00D3175D">
        <w:rPr>
          <w:rStyle w:val="tlid-translation"/>
          <w:rFonts w:asciiTheme="minorHAnsi" w:hAnsiTheme="minorHAnsi"/>
          <w:lang w:val="el-GR"/>
        </w:rPr>
        <w:t xml:space="preserve"> υπάρχει φυτίλι για την αποφυγή ήχου και μυρωδιάς.</w:t>
      </w:r>
      <w:r w:rsidR="00FB2426">
        <w:rPr>
          <w:rStyle w:val="tlid-translation"/>
          <w:rFonts w:asciiTheme="minorHAnsi" w:hAnsiTheme="minorHAnsi"/>
          <w:lang w:val="el-GR"/>
        </w:rPr>
        <w:br/>
      </w:r>
    </w:p>
    <w:p w:rsidR="004663DD" w:rsidRPr="00D3175D" w:rsidRDefault="00FA6AB7" w:rsidP="00FB2426">
      <w:pPr>
        <w:pStyle w:val="a4"/>
        <w:widowControl/>
        <w:numPr>
          <w:ilvl w:val="0"/>
          <w:numId w:val="2"/>
        </w:numPr>
        <w:autoSpaceDE/>
        <w:autoSpaceDN/>
        <w:spacing w:after="360"/>
        <w:ind w:left="568" w:hanging="284"/>
        <w:contextualSpacing/>
        <w:rPr>
          <w:rStyle w:val="tlid-translation"/>
          <w:rFonts w:asciiTheme="minorHAnsi" w:hAnsiTheme="minorHAnsi"/>
          <w:lang w:val="el-GR"/>
        </w:rPr>
      </w:pPr>
      <w:r>
        <w:rPr>
          <w:rStyle w:val="tlid-translation"/>
          <w:rFonts w:asciiTheme="minorHAnsi" w:hAnsiTheme="minorHAnsi"/>
          <w:lang w:val="el-GR"/>
        </w:rPr>
        <w:t xml:space="preserve"> </w:t>
      </w:r>
      <w:r w:rsidR="004663DD" w:rsidRPr="00D3175D">
        <w:rPr>
          <w:rStyle w:val="tlid-translation"/>
          <w:rFonts w:asciiTheme="minorHAnsi" w:hAnsiTheme="minorHAnsi"/>
          <w:lang w:val="el-GR"/>
        </w:rPr>
        <w:t xml:space="preserve">Τα καλύμματα της </w:t>
      </w:r>
      <w:r w:rsidRPr="00D3175D">
        <w:rPr>
          <w:rStyle w:val="tlid-translation"/>
          <w:rFonts w:asciiTheme="minorHAnsi" w:hAnsiTheme="minorHAnsi"/>
          <w:lang w:val="el-GR"/>
        </w:rPr>
        <w:t xml:space="preserve">χοάνης </w:t>
      </w:r>
      <w:r w:rsidR="004663DD" w:rsidRPr="00D3175D">
        <w:rPr>
          <w:rStyle w:val="tlid-translation"/>
          <w:rFonts w:asciiTheme="minorHAnsi" w:hAnsiTheme="minorHAnsi"/>
          <w:lang w:val="el-GR"/>
        </w:rPr>
        <w:t xml:space="preserve">είναι </w:t>
      </w:r>
      <w:r>
        <w:rPr>
          <w:rStyle w:val="tlid-translation"/>
          <w:rFonts w:asciiTheme="minorHAnsi" w:hAnsiTheme="minorHAnsi"/>
          <w:lang w:val="el-GR"/>
        </w:rPr>
        <w:t xml:space="preserve">με </w:t>
      </w:r>
      <w:r w:rsidR="004663DD" w:rsidRPr="00D3175D">
        <w:rPr>
          <w:rStyle w:val="tlid-translation"/>
          <w:rFonts w:asciiTheme="minorHAnsi" w:hAnsiTheme="minorHAnsi"/>
          <w:lang w:val="el-GR"/>
        </w:rPr>
        <w:t xml:space="preserve">εύκολο </w:t>
      </w:r>
      <w:r>
        <w:rPr>
          <w:rStyle w:val="tlid-translation"/>
          <w:rFonts w:asciiTheme="minorHAnsi" w:hAnsiTheme="minorHAnsi"/>
          <w:lang w:val="el-GR"/>
        </w:rPr>
        <w:t>άνοιγμα</w:t>
      </w:r>
      <w:r w:rsidR="004663DD" w:rsidRPr="00D3175D">
        <w:rPr>
          <w:rStyle w:val="tlid-translation"/>
          <w:rFonts w:asciiTheme="minorHAnsi" w:hAnsiTheme="minorHAnsi"/>
          <w:lang w:val="el-GR"/>
        </w:rPr>
        <w:t xml:space="preserve"> και υπάρχει ένα σύστημα απόρριψης για αυτόματο και απαλό κλείσιμο.</w:t>
      </w:r>
      <w:r w:rsidR="00FB2426">
        <w:rPr>
          <w:rStyle w:val="tlid-translation"/>
          <w:rFonts w:asciiTheme="minorHAnsi" w:hAnsiTheme="minorHAnsi"/>
          <w:lang w:val="el-GR"/>
        </w:rPr>
        <w:br/>
      </w:r>
    </w:p>
    <w:p w:rsidR="004663DD" w:rsidRPr="00D3175D" w:rsidRDefault="00FA6AB7" w:rsidP="00FB2426">
      <w:pPr>
        <w:pStyle w:val="a4"/>
        <w:widowControl/>
        <w:numPr>
          <w:ilvl w:val="0"/>
          <w:numId w:val="2"/>
        </w:numPr>
        <w:autoSpaceDE/>
        <w:autoSpaceDN/>
        <w:spacing w:after="360"/>
        <w:ind w:left="568" w:hanging="284"/>
        <w:contextualSpacing/>
        <w:rPr>
          <w:rStyle w:val="tlid-translation"/>
          <w:rFonts w:asciiTheme="minorHAnsi" w:hAnsiTheme="minorHAnsi"/>
          <w:lang w:val="el-GR"/>
        </w:rPr>
      </w:pPr>
      <w:r>
        <w:rPr>
          <w:rStyle w:val="tlid-translation"/>
          <w:rFonts w:asciiTheme="minorHAnsi" w:hAnsiTheme="minorHAnsi"/>
          <w:lang w:val="el-GR"/>
        </w:rPr>
        <w:t xml:space="preserve"> </w:t>
      </w:r>
      <w:r w:rsidR="004663DD" w:rsidRPr="00D3175D">
        <w:rPr>
          <w:rStyle w:val="tlid-translation"/>
          <w:rFonts w:asciiTheme="minorHAnsi" w:hAnsiTheme="minorHAnsi"/>
          <w:lang w:val="el-GR"/>
        </w:rPr>
        <w:t xml:space="preserve">Πάνω από την </w:t>
      </w:r>
      <w:r w:rsidR="00DB64A9">
        <w:rPr>
          <w:rStyle w:val="tlid-translation"/>
          <w:rFonts w:asciiTheme="minorHAnsi" w:hAnsiTheme="minorHAnsi"/>
          <w:lang w:val="el-GR"/>
        </w:rPr>
        <w:t>χοάνη</w:t>
      </w:r>
      <w:r w:rsidR="004663DD" w:rsidRPr="00D3175D">
        <w:rPr>
          <w:rStyle w:val="tlid-translation"/>
          <w:rFonts w:asciiTheme="minorHAnsi" w:hAnsiTheme="minorHAnsi"/>
          <w:lang w:val="el-GR"/>
        </w:rPr>
        <w:t>, θα υπάρχουν απαραίτητα αυτοκόλλητα λογότυπα.</w:t>
      </w:r>
      <w:r w:rsidR="00FB2426">
        <w:rPr>
          <w:rStyle w:val="tlid-translation"/>
          <w:rFonts w:asciiTheme="minorHAnsi" w:hAnsiTheme="minorHAnsi"/>
          <w:lang w:val="el-GR"/>
        </w:rPr>
        <w:br/>
      </w:r>
    </w:p>
    <w:p w:rsidR="00FB2426" w:rsidRDefault="00DB64A9" w:rsidP="00FB2426">
      <w:pPr>
        <w:pStyle w:val="a4"/>
        <w:widowControl/>
        <w:numPr>
          <w:ilvl w:val="0"/>
          <w:numId w:val="2"/>
        </w:numPr>
        <w:autoSpaceDE/>
        <w:autoSpaceDN/>
        <w:spacing w:after="360"/>
        <w:ind w:left="568" w:hanging="284"/>
        <w:contextualSpacing/>
        <w:rPr>
          <w:rStyle w:val="tlid-translation"/>
          <w:rFonts w:asciiTheme="minorHAnsi" w:hAnsiTheme="minorHAnsi"/>
          <w:lang w:val="el-GR"/>
        </w:rPr>
      </w:pPr>
      <w:r w:rsidRPr="00DB64A9">
        <w:rPr>
          <w:rStyle w:val="tlid-translation"/>
          <w:rFonts w:asciiTheme="minorHAnsi" w:hAnsiTheme="minorHAnsi"/>
          <w:lang w:val="el-GR"/>
        </w:rPr>
        <w:t>Το φρε</w:t>
      </w:r>
      <w:r>
        <w:rPr>
          <w:rStyle w:val="tlid-translation"/>
          <w:rFonts w:asciiTheme="minorHAnsi" w:hAnsiTheme="minorHAnsi"/>
          <w:lang w:val="el-GR"/>
        </w:rPr>
        <w:t>άτιο σκυροδέματος είναι από</w:t>
      </w:r>
      <w:r w:rsidR="004663DD" w:rsidRPr="00D3175D">
        <w:rPr>
          <w:rStyle w:val="tlid-translation"/>
          <w:rFonts w:asciiTheme="minorHAnsi" w:hAnsiTheme="minorHAnsi"/>
          <w:lang w:val="el-GR"/>
        </w:rPr>
        <w:t xml:space="preserve"> τσιμέντο ποιότητας </w:t>
      </w:r>
      <w:r w:rsidR="004663DD" w:rsidRPr="00D3175D">
        <w:rPr>
          <w:rStyle w:val="tlid-translation"/>
          <w:rFonts w:asciiTheme="minorHAnsi" w:hAnsiTheme="minorHAnsi"/>
        </w:rPr>
        <w:t>C</w:t>
      </w:r>
      <w:r w:rsidR="004663DD" w:rsidRPr="00D3175D">
        <w:rPr>
          <w:rStyle w:val="tlid-translation"/>
          <w:rFonts w:asciiTheme="minorHAnsi" w:hAnsiTheme="minorHAnsi"/>
          <w:lang w:val="el-GR"/>
        </w:rPr>
        <w:t xml:space="preserve">35 με στηρίγματα ράβδου 6 </w:t>
      </w:r>
      <w:r w:rsidR="004663DD" w:rsidRPr="00D3175D">
        <w:rPr>
          <w:rStyle w:val="tlid-translation"/>
          <w:rFonts w:asciiTheme="minorHAnsi" w:hAnsiTheme="minorHAnsi"/>
        </w:rPr>
        <w:t>mm</w:t>
      </w:r>
      <w:r w:rsidR="004663DD" w:rsidRPr="00D3175D">
        <w:rPr>
          <w:rStyle w:val="tlid-translation"/>
          <w:rFonts w:asciiTheme="minorHAnsi" w:hAnsiTheme="minorHAnsi"/>
          <w:lang w:val="el-GR"/>
        </w:rPr>
        <w:t>.</w:t>
      </w:r>
      <w:r>
        <w:rPr>
          <w:rStyle w:val="tlid-translation"/>
          <w:rFonts w:asciiTheme="minorHAnsi" w:hAnsiTheme="minorHAnsi"/>
          <w:lang w:val="el-GR"/>
        </w:rPr>
        <w:t xml:space="preserve"> Είναι</w:t>
      </w:r>
      <w:r w:rsidR="004663DD" w:rsidRPr="00D3175D">
        <w:rPr>
          <w:rStyle w:val="tlid-translation"/>
          <w:rFonts w:asciiTheme="minorHAnsi" w:hAnsiTheme="minorHAnsi"/>
          <w:lang w:val="el-GR"/>
        </w:rPr>
        <w:t xml:space="preserve"> 100% αδιάβροχο και μονολιθικό τσιμέντο πάχους 120 </w:t>
      </w:r>
      <w:r w:rsidR="004663DD" w:rsidRPr="00D3175D">
        <w:rPr>
          <w:rStyle w:val="tlid-translation"/>
          <w:rFonts w:asciiTheme="minorHAnsi" w:hAnsiTheme="minorHAnsi"/>
        </w:rPr>
        <w:t>mm</w:t>
      </w:r>
      <w:r w:rsidR="004663DD" w:rsidRPr="00D3175D">
        <w:rPr>
          <w:rStyle w:val="tlid-translation"/>
          <w:rFonts w:asciiTheme="minorHAnsi" w:hAnsiTheme="minorHAnsi"/>
          <w:lang w:val="el-GR"/>
        </w:rPr>
        <w:t>.</w:t>
      </w:r>
    </w:p>
    <w:p w:rsidR="004663DD" w:rsidRDefault="00FB2426" w:rsidP="00FB2426">
      <w:pPr>
        <w:pStyle w:val="a4"/>
        <w:widowControl/>
        <w:autoSpaceDE/>
        <w:autoSpaceDN/>
        <w:spacing w:after="360"/>
        <w:ind w:left="568" w:firstLine="0"/>
        <w:contextualSpacing/>
        <w:rPr>
          <w:rStyle w:val="tlid-translation"/>
          <w:rFonts w:asciiTheme="minorHAnsi" w:hAnsiTheme="minorHAnsi"/>
          <w:lang w:val="el-GR"/>
        </w:rPr>
      </w:pPr>
      <w:r>
        <w:rPr>
          <w:rStyle w:val="tlid-translation"/>
          <w:rFonts w:asciiTheme="minorHAnsi" w:hAnsiTheme="minorHAnsi"/>
          <w:lang w:val="el-GR"/>
        </w:rPr>
        <w:br/>
      </w:r>
    </w:p>
    <w:p w:rsidR="00597262" w:rsidRPr="005B1AEF" w:rsidRDefault="00FB2426" w:rsidP="00FB2426">
      <w:pPr>
        <w:pStyle w:val="a4"/>
        <w:widowControl/>
        <w:autoSpaceDE/>
        <w:autoSpaceDN/>
        <w:spacing w:after="360"/>
        <w:ind w:left="568" w:firstLine="0"/>
        <w:contextualSpacing/>
        <w:jc w:val="center"/>
        <w:rPr>
          <w:rFonts w:asciiTheme="minorHAnsi" w:hAnsiTheme="minorHAnsi"/>
          <w:b/>
          <w:i/>
          <w:sz w:val="20"/>
          <w:lang w:val="el-GR"/>
        </w:rPr>
      </w:pPr>
      <w:r w:rsidRPr="005B1AEF">
        <w:rPr>
          <w:rStyle w:val="tlid-translation"/>
          <w:rFonts w:asciiTheme="minorHAnsi" w:hAnsiTheme="minorHAnsi"/>
          <w:b/>
          <w:i/>
          <w:lang w:val="el-GR"/>
        </w:rPr>
        <w:t>Το Σύστημα «</w:t>
      </w:r>
      <w:r w:rsidR="0094499F" w:rsidRPr="005B1AEF">
        <w:rPr>
          <w:rStyle w:val="tlid-translation"/>
          <w:rFonts w:asciiTheme="minorHAnsi" w:hAnsiTheme="minorHAnsi"/>
          <w:b/>
          <w:i/>
        </w:rPr>
        <w:t>S</w:t>
      </w:r>
      <w:r w:rsidR="001B1468" w:rsidRPr="005B1AEF">
        <w:rPr>
          <w:rStyle w:val="tlid-translation"/>
          <w:rFonts w:asciiTheme="minorHAnsi" w:hAnsiTheme="minorHAnsi"/>
          <w:b/>
          <w:i/>
        </w:rPr>
        <w:t>O</w:t>
      </w:r>
      <w:r w:rsidRPr="005B1AEF">
        <w:rPr>
          <w:rStyle w:val="tlid-translation"/>
          <w:rFonts w:asciiTheme="minorHAnsi" w:hAnsiTheme="minorHAnsi"/>
          <w:b/>
          <w:i/>
        </w:rPr>
        <w:t>REVO</w:t>
      </w:r>
      <w:r w:rsidRPr="005B1AEF">
        <w:rPr>
          <w:rStyle w:val="tlid-translation"/>
          <w:rFonts w:asciiTheme="minorHAnsi" w:hAnsiTheme="minorHAnsi"/>
          <w:b/>
          <w:i/>
          <w:lang w:val="el-GR"/>
        </w:rPr>
        <w:t>» σ</w:t>
      </w:r>
      <w:r w:rsidR="00DB64A9" w:rsidRPr="005B1AEF">
        <w:rPr>
          <w:rStyle w:val="tlid-translation"/>
          <w:rFonts w:asciiTheme="minorHAnsi" w:hAnsiTheme="minorHAnsi"/>
          <w:b/>
          <w:i/>
          <w:lang w:val="el-GR"/>
        </w:rPr>
        <w:t>υμμορφώνεται με τα πρότυπα</w:t>
      </w:r>
      <w:r w:rsidR="002B26BE" w:rsidRPr="005B1AEF">
        <w:rPr>
          <w:rFonts w:asciiTheme="minorHAnsi" w:hAnsiTheme="minorHAnsi"/>
          <w:b/>
          <w:i/>
          <w:sz w:val="20"/>
          <w:lang w:val="el-GR"/>
        </w:rPr>
        <w:t xml:space="preserve"> </w:t>
      </w:r>
      <w:r w:rsidR="002B26BE" w:rsidRPr="005B1AEF">
        <w:rPr>
          <w:rFonts w:asciiTheme="minorHAnsi" w:hAnsiTheme="minorHAnsi"/>
          <w:b/>
          <w:i/>
          <w:sz w:val="20"/>
        </w:rPr>
        <w:t>EN</w:t>
      </w:r>
      <w:r w:rsidR="002B26BE" w:rsidRPr="005B1AEF">
        <w:rPr>
          <w:rFonts w:asciiTheme="minorHAnsi" w:hAnsiTheme="minorHAnsi"/>
          <w:b/>
          <w:i/>
          <w:sz w:val="20"/>
          <w:lang w:val="el-GR"/>
        </w:rPr>
        <w:t xml:space="preserve"> 1</w:t>
      </w:r>
      <w:r w:rsidR="00DB64A9" w:rsidRPr="005B1AEF">
        <w:rPr>
          <w:rFonts w:asciiTheme="minorHAnsi" w:hAnsiTheme="minorHAnsi"/>
          <w:b/>
          <w:i/>
          <w:sz w:val="20"/>
          <w:lang w:val="el-GR"/>
        </w:rPr>
        <w:t xml:space="preserve">3071-1, </w:t>
      </w:r>
      <w:r w:rsidR="002B26BE" w:rsidRPr="005B1AEF">
        <w:rPr>
          <w:rFonts w:asciiTheme="minorHAnsi" w:hAnsiTheme="minorHAnsi"/>
          <w:b/>
          <w:i/>
          <w:sz w:val="20"/>
        </w:rPr>
        <w:t>EN</w:t>
      </w:r>
      <w:r w:rsidR="002B26BE" w:rsidRPr="005B1AEF">
        <w:rPr>
          <w:rFonts w:asciiTheme="minorHAnsi" w:hAnsiTheme="minorHAnsi"/>
          <w:b/>
          <w:i/>
          <w:sz w:val="20"/>
          <w:lang w:val="el-GR"/>
        </w:rPr>
        <w:t>-13071-2</w:t>
      </w:r>
      <w:r w:rsidR="00DB64A9" w:rsidRPr="005B1AEF">
        <w:rPr>
          <w:rFonts w:asciiTheme="minorHAnsi" w:hAnsiTheme="minorHAnsi"/>
          <w:b/>
          <w:i/>
          <w:sz w:val="20"/>
          <w:lang w:val="el-GR"/>
        </w:rPr>
        <w:t xml:space="preserve">, </w:t>
      </w:r>
      <w:r w:rsidR="002B26BE" w:rsidRPr="005B1AEF">
        <w:rPr>
          <w:rFonts w:asciiTheme="minorHAnsi" w:hAnsiTheme="minorHAnsi"/>
          <w:b/>
          <w:i/>
          <w:sz w:val="20"/>
          <w:lang w:val="el-GR"/>
        </w:rPr>
        <w:t xml:space="preserve"> </w:t>
      </w:r>
      <w:r w:rsidR="00DB64A9" w:rsidRPr="005B1AEF">
        <w:rPr>
          <w:rFonts w:asciiTheme="minorHAnsi" w:hAnsiTheme="minorHAnsi"/>
          <w:b/>
          <w:i/>
          <w:sz w:val="20"/>
        </w:rPr>
        <w:t>EN</w:t>
      </w:r>
      <w:r w:rsidR="00DB64A9" w:rsidRPr="005B1AEF">
        <w:rPr>
          <w:rFonts w:asciiTheme="minorHAnsi" w:hAnsiTheme="minorHAnsi"/>
          <w:b/>
          <w:i/>
          <w:sz w:val="20"/>
          <w:lang w:val="el-GR"/>
        </w:rPr>
        <w:t xml:space="preserve"> 840-1 , </w:t>
      </w:r>
      <w:r w:rsidR="00DB64A9" w:rsidRPr="005B1AEF">
        <w:rPr>
          <w:rFonts w:asciiTheme="minorHAnsi" w:hAnsiTheme="minorHAnsi"/>
          <w:b/>
          <w:i/>
          <w:sz w:val="20"/>
        </w:rPr>
        <w:t>EN</w:t>
      </w:r>
      <w:r w:rsidR="00DB64A9" w:rsidRPr="005B1AEF">
        <w:rPr>
          <w:rFonts w:asciiTheme="minorHAnsi" w:hAnsiTheme="minorHAnsi"/>
          <w:b/>
          <w:i/>
          <w:sz w:val="20"/>
          <w:lang w:val="el-GR"/>
        </w:rPr>
        <w:t xml:space="preserve"> 840-2 , </w:t>
      </w:r>
      <w:r w:rsidR="002B26BE" w:rsidRPr="005B1AEF">
        <w:rPr>
          <w:rFonts w:asciiTheme="minorHAnsi" w:hAnsiTheme="minorHAnsi"/>
          <w:b/>
          <w:i/>
          <w:sz w:val="20"/>
        </w:rPr>
        <w:t>EN</w:t>
      </w:r>
      <w:r w:rsidR="002B26BE" w:rsidRPr="005B1AEF">
        <w:rPr>
          <w:rFonts w:asciiTheme="minorHAnsi" w:hAnsiTheme="minorHAnsi"/>
          <w:b/>
          <w:i/>
          <w:sz w:val="20"/>
          <w:lang w:val="el-GR"/>
        </w:rPr>
        <w:t xml:space="preserve"> 840-</w:t>
      </w:r>
      <w:r w:rsidR="00DB64A9" w:rsidRPr="005B1AEF">
        <w:rPr>
          <w:rFonts w:asciiTheme="minorHAnsi" w:hAnsiTheme="minorHAnsi"/>
          <w:b/>
          <w:i/>
          <w:sz w:val="20"/>
          <w:lang w:val="el-GR"/>
        </w:rPr>
        <w:t>3,</w:t>
      </w:r>
      <w:r w:rsidR="002B26BE" w:rsidRPr="005B1AEF">
        <w:rPr>
          <w:rFonts w:asciiTheme="minorHAnsi" w:hAnsiTheme="minorHAnsi"/>
          <w:b/>
          <w:i/>
          <w:sz w:val="20"/>
          <w:lang w:val="el-GR"/>
        </w:rPr>
        <w:t xml:space="preserve"> </w:t>
      </w:r>
      <w:r w:rsidR="002B26BE" w:rsidRPr="005B1AEF">
        <w:rPr>
          <w:rFonts w:asciiTheme="minorHAnsi" w:hAnsiTheme="minorHAnsi"/>
          <w:b/>
          <w:i/>
          <w:sz w:val="20"/>
        </w:rPr>
        <w:t>ISO</w:t>
      </w:r>
      <w:r w:rsidR="002B26BE" w:rsidRPr="005B1AEF">
        <w:rPr>
          <w:rFonts w:asciiTheme="minorHAnsi" w:hAnsiTheme="minorHAnsi"/>
          <w:b/>
          <w:i/>
          <w:sz w:val="20"/>
          <w:lang w:val="el-GR"/>
        </w:rPr>
        <w:t xml:space="preserve"> 1461</w:t>
      </w:r>
      <w:r w:rsidR="00DB64A9" w:rsidRPr="005B1AEF">
        <w:rPr>
          <w:rFonts w:asciiTheme="minorHAnsi" w:hAnsiTheme="minorHAnsi"/>
          <w:b/>
          <w:i/>
          <w:sz w:val="20"/>
          <w:lang w:val="el-GR"/>
        </w:rPr>
        <w:t xml:space="preserve">, ISO 12100, </w:t>
      </w:r>
      <w:r w:rsidR="00DB64A9" w:rsidRPr="005B1AEF">
        <w:rPr>
          <w:rFonts w:asciiTheme="minorHAnsi" w:hAnsiTheme="minorHAnsi"/>
          <w:b/>
          <w:i/>
          <w:sz w:val="20"/>
        </w:rPr>
        <w:t>ISO</w:t>
      </w:r>
      <w:r w:rsidR="00DB64A9" w:rsidRPr="005B1AEF">
        <w:rPr>
          <w:rFonts w:asciiTheme="minorHAnsi" w:hAnsiTheme="minorHAnsi"/>
          <w:b/>
          <w:i/>
          <w:sz w:val="20"/>
          <w:lang w:val="el-GR"/>
        </w:rPr>
        <w:t xml:space="preserve"> 9001, Οδηγία 2006/42/ΑΤ</w:t>
      </w:r>
    </w:p>
    <w:p w:rsidR="00FB2426" w:rsidRDefault="00FB2426" w:rsidP="00FB2426">
      <w:pPr>
        <w:widowControl/>
        <w:autoSpaceDE/>
        <w:autoSpaceDN/>
        <w:spacing w:after="120"/>
        <w:contextualSpacing/>
        <w:rPr>
          <w:rFonts w:asciiTheme="minorHAnsi" w:hAnsiTheme="minorHAnsi"/>
          <w:b/>
          <w:sz w:val="20"/>
          <w:lang w:val="el-GR"/>
        </w:rPr>
      </w:pPr>
    </w:p>
    <w:p w:rsidR="00FB2426" w:rsidRDefault="00FB2426" w:rsidP="00FB2426">
      <w:pPr>
        <w:widowControl/>
        <w:autoSpaceDE/>
        <w:autoSpaceDN/>
        <w:spacing w:after="120"/>
        <w:contextualSpacing/>
        <w:rPr>
          <w:rFonts w:asciiTheme="minorHAnsi" w:hAnsiTheme="minorHAnsi"/>
          <w:b/>
          <w:sz w:val="20"/>
          <w:lang w:val="el-GR"/>
        </w:rPr>
      </w:pPr>
    </w:p>
    <w:p w:rsidR="00597262" w:rsidRPr="008C79F1" w:rsidRDefault="004663DD" w:rsidP="00FB2426">
      <w:pPr>
        <w:pStyle w:val="1"/>
        <w:spacing w:after="120"/>
        <w:ind w:left="567" w:right="0" w:hanging="283"/>
        <w:rPr>
          <w:rFonts w:asciiTheme="minorHAnsi" w:hAnsiTheme="minorHAnsi"/>
          <w:b/>
          <w:lang w:val="el-GR"/>
        </w:rPr>
      </w:pPr>
      <w:r w:rsidRPr="008C79F1">
        <w:rPr>
          <w:rFonts w:asciiTheme="minorHAnsi" w:hAnsiTheme="minorHAnsi"/>
          <w:b/>
          <w:lang w:val="el-GR"/>
        </w:rPr>
        <w:lastRenderedPageBreak/>
        <w:t>ΔΙΑΣΤΑΣΕΙΣ</w:t>
      </w:r>
      <w:r w:rsidR="008C79F1" w:rsidRPr="008C79F1">
        <w:rPr>
          <w:rFonts w:asciiTheme="minorHAnsi" w:hAnsiTheme="minorHAnsi"/>
          <w:b/>
          <w:lang w:val="el-GR"/>
        </w:rPr>
        <w:t xml:space="preserve"> ΣΥΣΤΗΜΑΤΟΣ</w:t>
      </w:r>
    </w:p>
    <w:p w:rsidR="00597262" w:rsidRPr="00E3711A" w:rsidRDefault="002B26BE" w:rsidP="00D3175D">
      <w:pPr>
        <w:pStyle w:val="a3"/>
        <w:spacing w:before="8" w:after="120"/>
        <w:ind w:left="567" w:hanging="283"/>
        <w:rPr>
          <w:rFonts w:asciiTheme="minorHAnsi" w:hAnsiTheme="minorHAnsi"/>
          <w:sz w:val="26"/>
          <w:lang w:val="el-GR"/>
        </w:rPr>
      </w:pPr>
      <w:r w:rsidRPr="00D3175D">
        <w:rPr>
          <w:rFonts w:asciiTheme="minorHAnsi" w:hAnsiTheme="minorHAnsi"/>
          <w:noProof/>
          <w:lang w:val="el-GR" w:eastAsia="el-GR"/>
        </w:rPr>
        <w:drawing>
          <wp:anchor distT="0" distB="0" distL="0" distR="0" simplePos="0" relativeHeight="251658240" behindDoc="0" locked="0" layoutInCell="1" allowOverlap="1">
            <wp:simplePos x="0" y="0"/>
            <wp:positionH relativeFrom="page">
              <wp:posOffset>1037590</wp:posOffset>
            </wp:positionH>
            <wp:positionV relativeFrom="paragraph">
              <wp:posOffset>219710</wp:posOffset>
            </wp:positionV>
            <wp:extent cx="5353647" cy="7551896"/>
            <wp:effectExtent l="0" t="0" r="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1" cstate="print"/>
                    <a:stretch>
                      <a:fillRect/>
                    </a:stretch>
                  </pic:blipFill>
                  <pic:spPr>
                    <a:xfrm>
                      <a:off x="0" y="0"/>
                      <a:ext cx="5353647" cy="7551896"/>
                    </a:xfrm>
                    <a:prstGeom prst="rect">
                      <a:avLst/>
                    </a:prstGeom>
                  </pic:spPr>
                </pic:pic>
              </a:graphicData>
            </a:graphic>
          </wp:anchor>
        </w:drawing>
      </w:r>
    </w:p>
    <w:p w:rsidR="008C79F1" w:rsidRPr="00E3711A" w:rsidRDefault="008C79F1" w:rsidP="00D3175D">
      <w:pPr>
        <w:spacing w:after="120"/>
        <w:ind w:left="567" w:hanging="283"/>
        <w:rPr>
          <w:rFonts w:asciiTheme="minorHAnsi" w:hAnsiTheme="minorHAnsi"/>
          <w:sz w:val="26"/>
          <w:lang w:val="el-GR"/>
        </w:rPr>
      </w:pPr>
    </w:p>
    <w:p w:rsidR="008C79F1" w:rsidRPr="00E3711A" w:rsidRDefault="008C79F1" w:rsidP="008C79F1">
      <w:pPr>
        <w:rPr>
          <w:rFonts w:asciiTheme="minorHAnsi" w:hAnsiTheme="minorHAnsi"/>
          <w:sz w:val="26"/>
          <w:lang w:val="el-GR"/>
        </w:rPr>
      </w:pPr>
    </w:p>
    <w:p w:rsidR="008C79F1" w:rsidRPr="000A427B" w:rsidRDefault="008C79F1" w:rsidP="008C79F1">
      <w:pPr>
        <w:tabs>
          <w:tab w:val="left" w:pos="4125"/>
        </w:tabs>
        <w:jc w:val="center"/>
        <w:rPr>
          <w:rFonts w:asciiTheme="minorHAnsi" w:hAnsiTheme="minorHAnsi"/>
          <w:b/>
          <w:i/>
          <w:sz w:val="20"/>
          <w:szCs w:val="20"/>
          <w:u w:val="single"/>
          <w:lang w:val="el-GR"/>
        </w:rPr>
      </w:pPr>
      <w:r w:rsidRPr="000A427B">
        <w:rPr>
          <w:rFonts w:asciiTheme="minorHAnsi" w:hAnsiTheme="minorHAnsi"/>
          <w:b/>
          <w:i/>
          <w:sz w:val="20"/>
          <w:szCs w:val="20"/>
          <w:u w:val="single"/>
          <w:lang w:val="el-GR"/>
        </w:rPr>
        <w:t>Εικ.1</w:t>
      </w:r>
      <w:r w:rsidR="00526B92" w:rsidRPr="000A427B">
        <w:rPr>
          <w:rFonts w:asciiTheme="minorHAnsi" w:hAnsiTheme="minorHAnsi"/>
          <w:b/>
          <w:i/>
          <w:sz w:val="20"/>
          <w:szCs w:val="20"/>
          <w:u w:val="single"/>
          <w:lang w:val="el-GR"/>
        </w:rPr>
        <w:t xml:space="preserve"> – Σχέδιο διαστάσεων </w:t>
      </w:r>
      <w:r w:rsidR="003F19FB" w:rsidRPr="000A427B">
        <w:rPr>
          <w:rFonts w:asciiTheme="minorHAnsi" w:hAnsiTheme="minorHAnsi"/>
          <w:b/>
          <w:i/>
          <w:sz w:val="20"/>
          <w:szCs w:val="20"/>
          <w:u w:val="single"/>
          <w:lang w:val="el-GR"/>
        </w:rPr>
        <w:t>συστήματος</w:t>
      </w:r>
    </w:p>
    <w:p w:rsidR="00350DA1" w:rsidRDefault="00350DA1" w:rsidP="00E3711A">
      <w:pPr>
        <w:jc w:val="center"/>
        <w:rPr>
          <w:rFonts w:asciiTheme="minorHAnsi" w:hAnsiTheme="minorHAnsi"/>
          <w:b/>
          <w:sz w:val="32"/>
          <w:szCs w:val="32"/>
          <w:lang w:val="el-GR"/>
        </w:rPr>
      </w:pPr>
      <w:r>
        <w:rPr>
          <w:rFonts w:asciiTheme="minorHAnsi" w:hAnsiTheme="minorHAnsi"/>
          <w:noProof/>
          <w:sz w:val="29"/>
          <w:lang w:val="el-GR" w:eastAsia="el-GR"/>
        </w:rPr>
        <w:lastRenderedPageBreak/>
        <w:drawing>
          <wp:inline distT="0" distB="0" distL="0" distR="0" wp14:anchorId="2302F1AB" wp14:editId="42FDE218">
            <wp:extent cx="6035040" cy="8496300"/>
            <wp:effectExtent l="0" t="0" r="3810" b="0"/>
            <wp:docPr id="228" name="Εικόνα 228" descr="C:\Users\dilly\Desktop\old\LED\Υποψίφια προϊόντα\02 ΥΠΟΨ. ΠΡΟΜΗΘΕΥΤΕΣ\3.93 OGE METAL\TDS LYCHNOS\2200 Lt Underground With Hydraulic Jack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illy\Desktop\old\LED\Υποψίφια προϊόντα\02 ΥΠΟΨ. ΠΡΟΜΗΘΕΥΤΕΣ\3.93 OGE METAL\TDS LYCHNOS\2200 Lt Underground With Hydraulic Jack1-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36182" cy="8497908"/>
                    </a:xfrm>
                    <a:prstGeom prst="rect">
                      <a:avLst/>
                    </a:prstGeom>
                    <a:noFill/>
                    <a:ln>
                      <a:noFill/>
                    </a:ln>
                  </pic:spPr>
                </pic:pic>
              </a:graphicData>
            </a:graphic>
          </wp:inline>
        </w:drawing>
      </w:r>
    </w:p>
    <w:p w:rsidR="00350DA1" w:rsidRPr="000A427B" w:rsidRDefault="00350DA1" w:rsidP="00E3711A">
      <w:pPr>
        <w:jc w:val="center"/>
        <w:rPr>
          <w:rFonts w:asciiTheme="minorHAnsi" w:hAnsiTheme="minorHAnsi"/>
          <w:b/>
          <w:sz w:val="20"/>
          <w:szCs w:val="20"/>
          <w:lang w:val="el-GR"/>
        </w:rPr>
      </w:pPr>
      <w:proofErr w:type="spellStart"/>
      <w:r w:rsidRPr="000A427B">
        <w:rPr>
          <w:rFonts w:asciiTheme="minorHAnsi" w:hAnsiTheme="minorHAnsi"/>
          <w:b/>
          <w:sz w:val="20"/>
          <w:szCs w:val="20"/>
          <w:lang w:val="el-GR"/>
        </w:rPr>
        <w:t>Εικ</w:t>
      </w:r>
      <w:proofErr w:type="spellEnd"/>
      <w:r w:rsidRPr="000A427B">
        <w:rPr>
          <w:rFonts w:asciiTheme="minorHAnsi" w:hAnsiTheme="minorHAnsi"/>
          <w:b/>
          <w:sz w:val="20"/>
          <w:szCs w:val="20"/>
          <w:lang w:val="el-GR"/>
        </w:rPr>
        <w:t>. 2 – Σύστημα κλειστό &amp; ανοικτό</w:t>
      </w:r>
    </w:p>
    <w:p w:rsidR="00350DA1" w:rsidRDefault="00350DA1" w:rsidP="00E3711A">
      <w:pPr>
        <w:jc w:val="center"/>
        <w:rPr>
          <w:rFonts w:asciiTheme="minorHAnsi" w:hAnsiTheme="minorHAnsi"/>
          <w:b/>
          <w:sz w:val="32"/>
          <w:szCs w:val="32"/>
          <w:lang w:val="el-GR"/>
        </w:rPr>
      </w:pPr>
      <w:r>
        <w:rPr>
          <w:rFonts w:asciiTheme="minorHAnsi" w:hAnsiTheme="minorHAnsi"/>
          <w:noProof/>
          <w:lang w:val="el-GR" w:eastAsia="el-GR"/>
        </w:rPr>
        <w:lastRenderedPageBreak/>
        <w:drawing>
          <wp:inline distT="0" distB="0" distL="0" distR="0" wp14:anchorId="2AA6462B" wp14:editId="47DEB9C2">
            <wp:extent cx="6048570" cy="7705725"/>
            <wp:effectExtent l="0" t="0" r="9525" b="0"/>
            <wp:docPr id="227" name="Εικόνα 227" descr="C:\Users\dilly\Desktop\old\LED\Υποψίφια προϊόντα\02 ΥΠΟΨ. ΠΡΟΜΗΘΕΥΤΕΣ\3.93 OGE METAL\TDS LYCHNOS\2200 Lt Underground With Hydraulic Jack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lly\Desktop\old\LED\Υποψίφια προϊόντα\02 ΥΠΟΨ. ΠΡΟΜΗΘΕΥΤΕΣ\3.93 OGE METAL\TDS LYCHNOS\2200 Lt Underground With Hydraulic Jack1-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55396" cy="7714421"/>
                    </a:xfrm>
                    <a:prstGeom prst="rect">
                      <a:avLst/>
                    </a:prstGeom>
                    <a:noFill/>
                    <a:ln>
                      <a:noFill/>
                    </a:ln>
                  </pic:spPr>
                </pic:pic>
              </a:graphicData>
            </a:graphic>
          </wp:inline>
        </w:drawing>
      </w:r>
    </w:p>
    <w:p w:rsidR="00350DA1" w:rsidRDefault="00350DA1" w:rsidP="00E3711A">
      <w:pPr>
        <w:jc w:val="center"/>
        <w:rPr>
          <w:rFonts w:asciiTheme="minorHAnsi" w:hAnsiTheme="minorHAnsi"/>
          <w:b/>
          <w:sz w:val="32"/>
          <w:szCs w:val="32"/>
          <w:lang w:val="el-GR"/>
        </w:rPr>
      </w:pPr>
    </w:p>
    <w:p w:rsidR="00350DA1" w:rsidRPr="000A427B" w:rsidRDefault="00350DA1" w:rsidP="00E3711A">
      <w:pPr>
        <w:jc w:val="center"/>
        <w:rPr>
          <w:rFonts w:asciiTheme="minorHAnsi" w:hAnsiTheme="minorHAnsi"/>
          <w:b/>
          <w:sz w:val="20"/>
          <w:szCs w:val="20"/>
          <w:lang w:val="el-GR"/>
        </w:rPr>
      </w:pPr>
      <w:r w:rsidRPr="000A427B">
        <w:rPr>
          <w:rFonts w:asciiTheme="minorHAnsi" w:hAnsiTheme="minorHAnsi"/>
          <w:b/>
          <w:sz w:val="20"/>
          <w:szCs w:val="20"/>
          <w:lang w:val="el-GR"/>
        </w:rPr>
        <w:t>Εικ.3 – Χοάνη Ρίψης Απορριμμάτων</w:t>
      </w:r>
    </w:p>
    <w:p w:rsidR="00350DA1" w:rsidRDefault="00350DA1" w:rsidP="00E3711A">
      <w:pPr>
        <w:jc w:val="center"/>
        <w:rPr>
          <w:rFonts w:asciiTheme="minorHAnsi" w:hAnsiTheme="minorHAnsi"/>
          <w:b/>
          <w:sz w:val="32"/>
          <w:szCs w:val="32"/>
          <w:lang w:val="el-GR"/>
        </w:rPr>
      </w:pPr>
    </w:p>
    <w:p w:rsidR="00350DA1" w:rsidRDefault="00350DA1" w:rsidP="00E3711A">
      <w:pPr>
        <w:jc w:val="center"/>
        <w:rPr>
          <w:rFonts w:asciiTheme="minorHAnsi" w:hAnsiTheme="minorHAnsi"/>
          <w:b/>
          <w:sz w:val="32"/>
          <w:szCs w:val="32"/>
          <w:lang w:val="el-GR"/>
        </w:rPr>
      </w:pPr>
    </w:p>
    <w:p w:rsidR="000A427B" w:rsidRDefault="000A427B" w:rsidP="00E3711A">
      <w:pPr>
        <w:jc w:val="center"/>
        <w:rPr>
          <w:rFonts w:asciiTheme="minorHAnsi" w:hAnsiTheme="minorHAnsi"/>
          <w:b/>
          <w:sz w:val="32"/>
          <w:szCs w:val="32"/>
          <w:lang w:val="el-GR"/>
        </w:rPr>
      </w:pPr>
    </w:p>
    <w:p w:rsidR="008C79F1" w:rsidRPr="00E3711A" w:rsidRDefault="008C79F1" w:rsidP="00E3711A">
      <w:pPr>
        <w:jc w:val="center"/>
        <w:rPr>
          <w:rFonts w:asciiTheme="minorHAnsi" w:hAnsiTheme="minorHAnsi"/>
          <w:b/>
          <w:sz w:val="32"/>
          <w:szCs w:val="32"/>
          <w:lang w:val="el-GR"/>
        </w:rPr>
      </w:pPr>
      <w:r w:rsidRPr="00E3711A">
        <w:rPr>
          <w:rFonts w:asciiTheme="minorHAnsi" w:hAnsiTheme="minorHAnsi"/>
          <w:b/>
          <w:sz w:val="32"/>
          <w:szCs w:val="32"/>
          <w:lang w:val="el-GR"/>
        </w:rPr>
        <w:lastRenderedPageBreak/>
        <w:t>ΦΡΕΑΤΙΟ ΣΚΥΡΟΔΕΜΑΤΟΣ</w:t>
      </w:r>
    </w:p>
    <w:p w:rsidR="008C79F1" w:rsidRPr="008C79F1" w:rsidRDefault="008C79F1" w:rsidP="008C79F1">
      <w:pPr>
        <w:rPr>
          <w:rFonts w:asciiTheme="minorHAnsi" w:hAnsiTheme="minorHAnsi"/>
          <w:sz w:val="26"/>
          <w:lang w:val="el-GR"/>
        </w:rPr>
      </w:pPr>
      <w:r w:rsidRPr="00D3175D">
        <w:rPr>
          <w:rFonts w:asciiTheme="minorHAnsi" w:hAnsiTheme="minorHAnsi"/>
          <w:noProof/>
          <w:lang w:val="el-GR" w:eastAsia="el-GR"/>
        </w:rPr>
        <w:drawing>
          <wp:anchor distT="0" distB="0" distL="0" distR="0" simplePos="0" relativeHeight="251659264" behindDoc="0" locked="0" layoutInCell="1" allowOverlap="1">
            <wp:simplePos x="0" y="0"/>
            <wp:positionH relativeFrom="page">
              <wp:posOffset>609600</wp:posOffset>
            </wp:positionH>
            <wp:positionV relativeFrom="paragraph">
              <wp:posOffset>396240</wp:posOffset>
            </wp:positionV>
            <wp:extent cx="6640830" cy="6901815"/>
            <wp:effectExtent l="0" t="0" r="762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4" cstate="print"/>
                    <a:stretch>
                      <a:fillRect/>
                    </a:stretch>
                  </pic:blipFill>
                  <pic:spPr>
                    <a:xfrm>
                      <a:off x="0" y="0"/>
                      <a:ext cx="6640830" cy="6901815"/>
                    </a:xfrm>
                    <a:prstGeom prst="rect">
                      <a:avLst/>
                    </a:prstGeom>
                  </pic:spPr>
                </pic:pic>
              </a:graphicData>
            </a:graphic>
          </wp:anchor>
        </w:drawing>
      </w:r>
    </w:p>
    <w:p w:rsidR="008C79F1" w:rsidRPr="008C79F1" w:rsidRDefault="008C79F1" w:rsidP="008C79F1">
      <w:pPr>
        <w:rPr>
          <w:rFonts w:asciiTheme="minorHAnsi" w:hAnsiTheme="minorHAnsi"/>
          <w:sz w:val="26"/>
          <w:lang w:val="el-GR"/>
        </w:rPr>
      </w:pPr>
    </w:p>
    <w:p w:rsidR="008C79F1" w:rsidRPr="008C79F1" w:rsidRDefault="008C79F1" w:rsidP="008C79F1">
      <w:pPr>
        <w:rPr>
          <w:rFonts w:asciiTheme="minorHAnsi" w:hAnsiTheme="minorHAnsi"/>
          <w:sz w:val="26"/>
          <w:lang w:val="el-GR"/>
        </w:rPr>
      </w:pPr>
    </w:p>
    <w:p w:rsidR="008C79F1" w:rsidRPr="008C79F1" w:rsidRDefault="008C79F1" w:rsidP="008C79F1">
      <w:pPr>
        <w:rPr>
          <w:rFonts w:asciiTheme="minorHAnsi" w:hAnsiTheme="minorHAnsi"/>
          <w:sz w:val="26"/>
          <w:lang w:val="el-GR"/>
        </w:rPr>
      </w:pPr>
    </w:p>
    <w:p w:rsidR="008C79F1" w:rsidRPr="000A427B" w:rsidRDefault="008C79F1" w:rsidP="008C79F1">
      <w:pPr>
        <w:jc w:val="center"/>
        <w:rPr>
          <w:rFonts w:asciiTheme="minorHAnsi" w:hAnsiTheme="minorHAnsi"/>
          <w:b/>
          <w:i/>
          <w:sz w:val="20"/>
          <w:szCs w:val="20"/>
          <w:u w:val="single"/>
          <w:lang w:val="el-GR"/>
        </w:rPr>
      </w:pPr>
      <w:proofErr w:type="spellStart"/>
      <w:r w:rsidRPr="000A427B">
        <w:rPr>
          <w:rFonts w:asciiTheme="minorHAnsi" w:hAnsiTheme="minorHAnsi"/>
          <w:b/>
          <w:i/>
          <w:sz w:val="20"/>
          <w:szCs w:val="20"/>
          <w:u w:val="single"/>
          <w:lang w:val="el-GR"/>
        </w:rPr>
        <w:t>Εικ</w:t>
      </w:r>
      <w:proofErr w:type="spellEnd"/>
      <w:r w:rsidRPr="000A427B">
        <w:rPr>
          <w:rFonts w:asciiTheme="minorHAnsi" w:hAnsiTheme="minorHAnsi"/>
          <w:b/>
          <w:i/>
          <w:sz w:val="20"/>
          <w:szCs w:val="20"/>
          <w:u w:val="single"/>
          <w:lang w:val="el-GR"/>
        </w:rPr>
        <w:t xml:space="preserve">. </w:t>
      </w:r>
      <w:r w:rsidR="00350DA1" w:rsidRPr="000A427B">
        <w:rPr>
          <w:rFonts w:asciiTheme="minorHAnsi" w:hAnsiTheme="minorHAnsi"/>
          <w:b/>
          <w:i/>
          <w:sz w:val="20"/>
          <w:szCs w:val="20"/>
          <w:u w:val="single"/>
          <w:lang w:val="el-GR"/>
        </w:rPr>
        <w:t>4</w:t>
      </w:r>
      <w:r w:rsidR="00E3711A" w:rsidRPr="000A427B">
        <w:rPr>
          <w:rFonts w:asciiTheme="minorHAnsi" w:hAnsiTheme="minorHAnsi"/>
          <w:b/>
          <w:i/>
          <w:sz w:val="20"/>
          <w:szCs w:val="20"/>
          <w:u w:val="single"/>
          <w:lang w:val="el-GR"/>
        </w:rPr>
        <w:t xml:space="preserve"> – Σχέδιο Διαστάσεων  φρεατίου οπλισμένου σκυροδέματος</w:t>
      </w:r>
    </w:p>
    <w:p w:rsidR="008C79F1" w:rsidRPr="008C79F1" w:rsidRDefault="008C79F1" w:rsidP="008C79F1">
      <w:pPr>
        <w:rPr>
          <w:rFonts w:asciiTheme="minorHAnsi" w:hAnsiTheme="minorHAnsi"/>
          <w:sz w:val="26"/>
          <w:lang w:val="el-GR"/>
        </w:rPr>
      </w:pPr>
    </w:p>
    <w:p w:rsidR="008C79F1" w:rsidRPr="008C79F1" w:rsidRDefault="008C79F1" w:rsidP="008C79F1">
      <w:pPr>
        <w:rPr>
          <w:rFonts w:asciiTheme="minorHAnsi" w:hAnsiTheme="minorHAnsi"/>
          <w:sz w:val="26"/>
          <w:lang w:val="el-GR"/>
        </w:rPr>
      </w:pPr>
    </w:p>
    <w:p w:rsidR="00597262" w:rsidRPr="008C79F1" w:rsidRDefault="00350DA1" w:rsidP="00EA27BE">
      <w:pPr>
        <w:spacing w:before="80" w:after="120"/>
        <w:ind w:left="567" w:hanging="283"/>
        <w:jc w:val="center"/>
        <w:rPr>
          <w:rFonts w:asciiTheme="minorHAnsi" w:hAnsiTheme="minorHAnsi"/>
          <w:lang w:val="el-GR"/>
        </w:rPr>
      </w:pPr>
      <w:r>
        <w:rPr>
          <w:rFonts w:asciiTheme="minorHAnsi" w:hAnsiTheme="minorHAnsi"/>
          <w:noProof/>
          <w:lang w:val="el-GR" w:eastAsia="el-GR"/>
        </w:rPr>
        <w:lastRenderedPageBreak/>
        <w:drawing>
          <wp:inline distT="0" distB="0" distL="0" distR="0" wp14:anchorId="7AB60CC2" wp14:editId="351459ED">
            <wp:extent cx="6480810" cy="8154785"/>
            <wp:effectExtent l="0" t="0" r="0" b="0"/>
            <wp:docPr id="230" name="Εικόνα 230" descr="C:\Users\dilly\Desktop\old\LED\Υποψίφια προϊόντα\02 ΥΠΟΨ. ΠΡΟΜΗΘΕΥΤΕΣ\3.93 OGE METAL\TDS LYCHNOS\2200 Lt Underground With Hydraulic Jack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illy\Desktop\old\LED\Υποψίφια προϊόντα\02 ΥΠΟΨ. ΠΡΟΜΗΘΕΥΤΕΣ\3.93 OGE METAL\TDS LYCHNOS\2200 Lt Underground With Hydraulic Jack1-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80810" cy="8154785"/>
                    </a:xfrm>
                    <a:prstGeom prst="rect">
                      <a:avLst/>
                    </a:prstGeom>
                    <a:noFill/>
                    <a:ln>
                      <a:noFill/>
                    </a:ln>
                  </pic:spPr>
                </pic:pic>
              </a:graphicData>
            </a:graphic>
          </wp:inline>
        </w:drawing>
      </w:r>
    </w:p>
    <w:p w:rsidR="008C79F1" w:rsidRPr="000A427B" w:rsidRDefault="00350DA1" w:rsidP="001B1468">
      <w:pPr>
        <w:spacing w:after="120"/>
        <w:ind w:left="567" w:hanging="283"/>
        <w:jc w:val="center"/>
        <w:rPr>
          <w:rFonts w:asciiTheme="minorHAnsi" w:hAnsiTheme="minorHAnsi"/>
          <w:b/>
          <w:i/>
          <w:sz w:val="20"/>
          <w:szCs w:val="20"/>
          <w:u w:val="single"/>
          <w:lang w:val="el-GR"/>
        </w:rPr>
      </w:pPr>
      <w:proofErr w:type="spellStart"/>
      <w:r w:rsidRPr="000A427B">
        <w:rPr>
          <w:rFonts w:asciiTheme="minorHAnsi" w:hAnsiTheme="minorHAnsi"/>
          <w:b/>
          <w:i/>
          <w:sz w:val="20"/>
          <w:szCs w:val="20"/>
          <w:u w:val="single"/>
          <w:lang w:val="el-GR"/>
        </w:rPr>
        <w:t>Εικ</w:t>
      </w:r>
      <w:proofErr w:type="spellEnd"/>
      <w:r w:rsidRPr="000A427B">
        <w:rPr>
          <w:rFonts w:asciiTheme="minorHAnsi" w:hAnsiTheme="minorHAnsi"/>
          <w:b/>
          <w:i/>
          <w:sz w:val="20"/>
          <w:szCs w:val="20"/>
          <w:u w:val="single"/>
          <w:lang w:val="el-GR"/>
        </w:rPr>
        <w:t>. 5 – Φρεάτιο με το σύστημα εγκατεστημένο</w:t>
      </w:r>
    </w:p>
    <w:p w:rsidR="00597262" w:rsidRPr="008C79F1" w:rsidRDefault="008C79F1" w:rsidP="00942C62">
      <w:pPr>
        <w:tabs>
          <w:tab w:val="left" w:pos="1140"/>
        </w:tabs>
        <w:rPr>
          <w:rFonts w:asciiTheme="minorHAnsi" w:hAnsiTheme="minorHAnsi"/>
          <w:sz w:val="29"/>
          <w:lang w:val="el-GR"/>
        </w:rPr>
      </w:pPr>
      <w:r>
        <w:rPr>
          <w:rFonts w:asciiTheme="minorHAnsi" w:hAnsiTheme="minorHAnsi"/>
          <w:sz w:val="29"/>
          <w:lang w:val="el-GR"/>
        </w:rPr>
        <w:tab/>
      </w:r>
      <w:r w:rsidR="00EA27BE">
        <w:rPr>
          <w:rFonts w:asciiTheme="minorHAnsi" w:hAnsiTheme="minorHAnsi"/>
          <w:noProof/>
          <w:lang w:val="el-GR" w:eastAsia="el-GR"/>
        </w:rPr>
        <w:lastRenderedPageBreak/>
        <w:drawing>
          <wp:inline distT="0" distB="0" distL="0" distR="0">
            <wp:extent cx="6486525" cy="8305800"/>
            <wp:effectExtent l="0" t="0" r="9525" b="0"/>
            <wp:docPr id="229" name="Εικόνα 229" descr="C:\Users\dilly\Desktop\old\LED\Υποψίφια προϊόντα\02 ΥΠΟΨ. ΠΡΟΜΗΘΕΥΤΕΣ\3.93 OGE METAL\TDS LYCHNOS\2200 Lt Underground With Hydraulic Jack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illy\Desktop\old\LED\Υποψίφια προϊόντα\02 ΥΠΟΨ. ΠΡΟΜΗΘΕΥΤΕΣ\3.93 OGE METAL\TDS LYCHNOS\2200 Lt Underground With Hydraulic Jack1-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88870" cy="8308803"/>
                    </a:xfrm>
                    <a:prstGeom prst="rect">
                      <a:avLst/>
                    </a:prstGeom>
                    <a:noFill/>
                    <a:ln>
                      <a:noFill/>
                    </a:ln>
                  </pic:spPr>
                </pic:pic>
              </a:graphicData>
            </a:graphic>
          </wp:inline>
        </w:drawing>
      </w:r>
    </w:p>
    <w:p w:rsidR="00942C62" w:rsidRPr="000A427B" w:rsidRDefault="00942C62" w:rsidP="00942C62">
      <w:pPr>
        <w:tabs>
          <w:tab w:val="left" w:pos="2985"/>
        </w:tabs>
        <w:jc w:val="center"/>
        <w:rPr>
          <w:rFonts w:asciiTheme="minorHAnsi" w:hAnsiTheme="minorHAnsi"/>
          <w:b/>
          <w:i/>
          <w:sz w:val="20"/>
          <w:szCs w:val="20"/>
          <w:u w:val="single"/>
          <w:lang w:val="el-GR"/>
        </w:rPr>
      </w:pPr>
      <w:proofErr w:type="spellStart"/>
      <w:r w:rsidRPr="000A427B">
        <w:rPr>
          <w:rFonts w:asciiTheme="minorHAnsi" w:hAnsiTheme="minorHAnsi"/>
          <w:b/>
          <w:i/>
          <w:sz w:val="20"/>
          <w:szCs w:val="20"/>
          <w:u w:val="single"/>
          <w:lang w:val="el-GR"/>
        </w:rPr>
        <w:t>Εικ</w:t>
      </w:r>
      <w:proofErr w:type="spellEnd"/>
      <w:r w:rsidRPr="000A427B">
        <w:rPr>
          <w:rFonts w:asciiTheme="minorHAnsi" w:hAnsiTheme="minorHAnsi"/>
          <w:b/>
          <w:i/>
          <w:sz w:val="20"/>
          <w:szCs w:val="20"/>
          <w:u w:val="single"/>
          <w:lang w:val="el-GR"/>
        </w:rPr>
        <w:t xml:space="preserve">. </w:t>
      </w:r>
      <w:r w:rsidR="00350DA1" w:rsidRPr="000A427B">
        <w:rPr>
          <w:rFonts w:asciiTheme="minorHAnsi" w:hAnsiTheme="minorHAnsi"/>
          <w:b/>
          <w:i/>
          <w:sz w:val="20"/>
          <w:szCs w:val="20"/>
          <w:u w:val="single"/>
          <w:lang w:val="el-GR"/>
        </w:rPr>
        <w:t>6</w:t>
      </w:r>
    </w:p>
    <w:p w:rsidR="00597262" w:rsidRDefault="00597262" w:rsidP="003F19FB">
      <w:pPr>
        <w:tabs>
          <w:tab w:val="left" w:pos="2985"/>
        </w:tabs>
        <w:ind w:left="142"/>
        <w:jc w:val="center"/>
        <w:rPr>
          <w:rFonts w:asciiTheme="minorHAnsi" w:hAnsiTheme="minorHAnsi"/>
          <w:sz w:val="29"/>
          <w:lang w:val="el-GR"/>
        </w:rPr>
      </w:pPr>
    </w:p>
    <w:p w:rsidR="00901701" w:rsidRDefault="00901701" w:rsidP="003F19FB">
      <w:pPr>
        <w:tabs>
          <w:tab w:val="left" w:pos="2985"/>
        </w:tabs>
        <w:ind w:left="142"/>
        <w:jc w:val="center"/>
        <w:rPr>
          <w:rFonts w:asciiTheme="minorHAnsi" w:hAnsiTheme="minorHAnsi"/>
          <w:sz w:val="29"/>
          <w:lang w:val="el-GR"/>
        </w:rPr>
      </w:pPr>
    </w:p>
    <w:p w:rsidR="00901701" w:rsidRDefault="00901701" w:rsidP="00901701">
      <w:pPr>
        <w:spacing w:before="100" w:beforeAutospacing="1" w:after="100" w:afterAutospacing="1" w:line="360" w:lineRule="auto"/>
        <w:jc w:val="center"/>
        <w:rPr>
          <w:rFonts w:ascii="Arial" w:eastAsia="Times New Roman" w:hAnsi="Arial" w:cs="Arial"/>
          <w:b/>
          <w:sz w:val="24"/>
          <w:szCs w:val="24"/>
          <w:lang w:val="el-GR" w:eastAsia="el-GR"/>
        </w:rPr>
      </w:pPr>
      <w:r w:rsidRPr="00901701">
        <w:rPr>
          <w:rFonts w:ascii="Arial" w:eastAsia="Times New Roman" w:hAnsi="Arial" w:cs="Arial"/>
          <w:b/>
          <w:sz w:val="24"/>
          <w:szCs w:val="24"/>
          <w:lang w:val="el-GR" w:eastAsia="el-GR"/>
        </w:rPr>
        <w:t>Τεχνικές προδιαγραφές συστήματος υπόγειων κάδων µε πλήρη εξοπλισμό</w:t>
      </w:r>
    </w:p>
    <w:p w:rsidR="00901701" w:rsidRPr="00901701" w:rsidRDefault="00901701" w:rsidP="00901701">
      <w:pPr>
        <w:spacing w:before="100" w:beforeAutospacing="1" w:after="100" w:afterAutospacing="1" w:line="360" w:lineRule="auto"/>
        <w:jc w:val="center"/>
        <w:rPr>
          <w:rFonts w:ascii="Arial" w:eastAsia="Times New Roman" w:hAnsi="Arial" w:cs="Arial"/>
          <w:b/>
          <w:sz w:val="24"/>
          <w:szCs w:val="24"/>
          <w:lang w:val="el-GR" w:eastAsia="el-GR"/>
        </w:rPr>
      </w:pPr>
    </w:p>
    <w:p w:rsidR="00901701" w:rsidRPr="00901701" w:rsidRDefault="00901701" w:rsidP="00901701">
      <w:pPr>
        <w:pStyle w:val="a4"/>
        <w:numPr>
          <w:ilvl w:val="0"/>
          <w:numId w:val="3"/>
        </w:numPr>
        <w:adjustRightInd w:val="0"/>
        <w:spacing w:line="360" w:lineRule="auto"/>
        <w:rPr>
          <w:rFonts w:ascii="Arial" w:eastAsia="ComicSansMS" w:hAnsi="Arial" w:cs="Arial"/>
          <w:b/>
          <w:u w:val="single"/>
          <w:lang w:val="el-GR"/>
        </w:rPr>
      </w:pPr>
      <w:r w:rsidRPr="00901701">
        <w:rPr>
          <w:rFonts w:ascii="Arial" w:eastAsia="ComicSansMS" w:hAnsi="Arial" w:cs="Arial"/>
          <w:b/>
          <w:u w:val="single"/>
          <w:lang w:val="el-GR"/>
        </w:rPr>
        <w:t>Γενικά</w:t>
      </w:r>
    </w:p>
    <w:p w:rsidR="00901701" w:rsidRPr="00901701" w:rsidRDefault="00901701" w:rsidP="00901701">
      <w:pPr>
        <w:pStyle w:val="a4"/>
        <w:adjustRightInd w:val="0"/>
        <w:spacing w:line="360" w:lineRule="auto"/>
        <w:ind w:left="502" w:firstLine="0"/>
        <w:rPr>
          <w:rFonts w:ascii="Arial" w:eastAsia="ComicSansMS" w:hAnsi="Arial" w:cs="Arial"/>
          <w:b/>
          <w:u w:val="single"/>
          <w:lang w:val="el-GR"/>
        </w:rPr>
      </w:pPr>
    </w:p>
    <w:p w:rsidR="00901701" w:rsidRPr="00901701" w:rsidRDefault="00901701" w:rsidP="00901701">
      <w:pPr>
        <w:adjustRightInd w:val="0"/>
        <w:spacing w:line="360" w:lineRule="auto"/>
        <w:ind w:left="142" w:firstLine="720"/>
        <w:jc w:val="both"/>
        <w:rPr>
          <w:rFonts w:ascii="Arial" w:eastAsia="ComicSansMS" w:hAnsi="Arial" w:cs="Arial"/>
          <w:lang w:val="el-GR"/>
        </w:rPr>
      </w:pPr>
      <w:r w:rsidRPr="00901701">
        <w:rPr>
          <w:rFonts w:ascii="Arial" w:eastAsia="ComicSansMS" w:hAnsi="Arial" w:cs="Arial"/>
          <w:lang w:val="el-GR"/>
        </w:rPr>
        <w:t xml:space="preserve">Οι υπόγειοι κάδοι προσωρινής αποθήκευσης απορριμμάτων τοποθετούνται εντός φρεατίου κατασκευασμένο από οπλισμένο σκυρόδεμα </w:t>
      </w:r>
      <w:r w:rsidRPr="00901701">
        <w:rPr>
          <w:rFonts w:ascii="Arial" w:eastAsia="ComicSansMS" w:hAnsi="Arial" w:cs="Arial"/>
          <w:b/>
          <w:lang w:val="el-GR"/>
        </w:rPr>
        <w:t>(</w:t>
      </w:r>
      <w:proofErr w:type="spellStart"/>
      <w:r w:rsidRPr="00901701">
        <w:rPr>
          <w:rFonts w:ascii="Arial" w:eastAsia="ComicSansMS" w:hAnsi="Arial" w:cs="Arial"/>
          <w:b/>
          <w:lang w:val="el-GR"/>
        </w:rPr>
        <w:t>Εικ</w:t>
      </w:r>
      <w:proofErr w:type="spellEnd"/>
      <w:r w:rsidRPr="00901701">
        <w:rPr>
          <w:rFonts w:ascii="Arial" w:eastAsia="ComicSansMS" w:hAnsi="Arial" w:cs="Arial"/>
          <w:b/>
          <w:lang w:val="el-GR"/>
        </w:rPr>
        <w:t>. 4 &amp; 5).</w:t>
      </w:r>
      <w:r w:rsidRPr="00901701">
        <w:rPr>
          <w:rFonts w:ascii="Arial" w:eastAsia="ComicSansMS" w:hAnsi="Arial" w:cs="Arial"/>
          <w:lang w:val="el-GR"/>
        </w:rPr>
        <w:t xml:space="preserve"> Εντός του φρεατίου  τοποθετούνται οι υφιστάμενοι κάδοι απορριμμάτων (1100 λίτρων), ο οποίοι έχουν κοινές διαστάσεις, ώστε να μπορεί να γίνει συλλογή των απορριμμάτων, από τα υφιστάμενα απορριμματοφόρα οπίσθιας φόρτωσης του Δήμου, ( με χρήση του υφιστάμενου ανυψωτικού μηχανισμού του απορριμματοφόρο).</w:t>
      </w:r>
    </w:p>
    <w:p w:rsidR="00901701" w:rsidRPr="00901701" w:rsidRDefault="00901701" w:rsidP="00901701">
      <w:pPr>
        <w:adjustRightInd w:val="0"/>
        <w:spacing w:line="360" w:lineRule="auto"/>
        <w:ind w:left="142" w:firstLine="578"/>
        <w:jc w:val="both"/>
        <w:rPr>
          <w:rFonts w:ascii="Arial" w:eastAsia="ComicSansMS" w:hAnsi="Arial" w:cs="Arial"/>
          <w:lang w:val="el-GR"/>
        </w:rPr>
      </w:pPr>
      <w:r w:rsidRPr="00901701">
        <w:rPr>
          <w:rFonts w:ascii="Arial" w:eastAsia="ComicSansMS" w:hAnsi="Arial" w:cs="Arial"/>
          <w:lang w:val="el-GR"/>
        </w:rPr>
        <w:t>Το υπόγειο τμήμα του συστήματος καλύπτεται από χαλύβδινη πλατφόρμα στο ίδιο επίπεδο με το πεζοδρόμιο, στο κέντρο της οποίας θα προσαρμόζεται η χοάνη τροφοδοσίας απορριμμάτων.</w:t>
      </w:r>
    </w:p>
    <w:p w:rsidR="00901701" w:rsidRPr="00901701" w:rsidRDefault="00901701" w:rsidP="00901701">
      <w:pPr>
        <w:adjustRightInd w:val="0"/>
        <w:spacing w:line="360" w:lineRule="auto"/>
        <w:ind w:left="142" w:firstLine="578"/>
        <w:jc w:val="both"/>
        <w:rPr>
          <w:rFonts w:ascii="Arial" w:eastAsia="ComicSansMS" w:hAnsi="Arial" w:cs="Arial"/>
          <w:lang w:val="el-GR"/>
        </w:rPr>
      </w:pPr>
      <w:r w:rsidRPr="00901701">
        <w:rPr>
          <w:rFonts w:ascii="Arial" w:eastAsia="ComicSansMS" w:hAnsi="Arial" w:cs="Arial"/>
          <w:lang w:val="el-GR"/>
        </w:rPr>
        <w:t>Επίσης εντός του φρεατίου θα υπάρχει πλατφόρμα ασφαλείας, η οποία καλύπτει το φρεάτιο κατά την διαδικασία αποκομιδής των απορριμμάτων, για λόγους ασφαλείας τόσο των εργαζομένων, όσο και των διερχόμενων κατά την αποκομιδή.</w:t>
      </w:r>
    </w:p>
    <w:p w:rsidR="00901701" w:rsidRDefault="00901701" w:rsidP="00901701">
      <w:pPr>
        <w:adjustRightInd w:val="0"/>
        <w:spacing w:line="360" w:lineRule="auto"/>
        <w:ind w:left="142" w:firstLine="578"/>
        <w:jc w:val="both"/>
        <w:rPr>
          <w:rFonts w:ascii="Arial" w:eastAsia="ComicSansMS" w:hAnsi="Arial" w:cs="Arial"/>
          <w:lang w:val="el-GR"/>
        </w:rPr>
      </w:pPr>
      <w:r w:rsidRPr="00901701">
        <w:rPr>
          <w:rFonts w:ascii="Arial" w:eastAsia="ComicSansMS" w:hAnsi="Arial" w:cs="Arial"/>
          <w:lang w:val="el-GR"/>
        </w:rPr>
        <w:t>Ιδιαίτερη προσοχή δίνεται στην στεγανότητα του συστήματος για την αποφυγή διαρροής υγρών και δυσάρεστων οσμών.</w:t>
      </w:r>
    </w:p>
    <w:p w:rsidR="00901701" w:rsidRPr="00901701" w:rsidRDefault="00901701" w:rsidP="00901701">
      <w:pPr>
        <w:adjustRightInd w:val="0"/>
        <w:spacing w:line="360" w:lineRule="auto"/>
        <w:ind w:left="142" w:firstLine="578"/>
        <w:jc w:val="both"/>
        <w:rPr>
          <w:rFonts w:ascii="Arial" w:eastAsia="ComicSansMS" w:hAnsi="Arial" w:cs="Arial"/>
          <w:lang w:val="el-GR"/>
        </w:rPr>
      </w:pPr>
    </w:p>
    <w:p w:rsidR="00901701" w:rsidRPr="00901701" w:rsidRDefault="00901701" w:rsidP="00901701">
      <w:pPr>
        <w:adjustRightInd w:val="0"/>
        <w:spacing w:line="360" w:lineRule="auto"/>
        <w:ind w:left="142" w:firstLine="578"/>
        <w:jc w:val="both"/>
        <w:rPr>
          <w:rFonts w:ascii="Arial" w:eastAsia="ComicSansMS" w:hAnsi="Arial" w:cs="Arial"/>
          <w:lang w:val="el-GR"/>
        </w:rPr>
      </w:pPr>
    </w:p>
    <w:p w:rsidR="00901701" w:rsidRPr="00901701" w:rsidRDefault="00901701" w:rsidP="00901701">
      <w:pPr>
        <w:pStyle w:val="a4"/>
        <w:numPr>
          <w:ilvl w:val="0"/>
          <w:numId w:val="3"/>
        </w:numPr>
        <w:adjustRightInd w:val="0"/>
        <w:spacing w:line="360" w:lineRule="auto"/>
        <w:rPr>
          <w:rFonts w:ascii="Arial" w:eastAsia="ComicSansMS" w:hAnsi="Arial" w:cs="Arial"/>
          <w:b/>
          <w:u w:val="single"/>
          <w:lang w:val="el-GR"/>
        </w:rPr>
      </w:pPr>
      <w:r w:rsidRPr="00901701">
        <w:rPr>
          <w:rFonts w:ascii="Arial" w:eastAsia="ComicSansMS" w:hAnsi="Arial" w:cs="Arial"/>
          <w:b/>
          <w:u w:val="single"/>
          <w:lang w:val="el-GR"/>
        </w:rPr>
        <w:t>Προστατευτικό φρεάτιο</w:t>
      </w:r>
    </w:p>
    <w:p w:rsidR="00901701" w:rsidRPr="00901701" w:rsidRDefault="00901701" w:rsidP="00901701">
      <w:pPr>
        <w:pStyle w:val="a4"/>
        <w:adjustRightInd w:val="0"/>
        <w:spacing w:line="360" w:lineRule="auto"/>
        <w:ind w:left="502" w:firstLine="0"/>
        <w:rPr>
          <w:rFonts w:ascii="Arial" w:eastAsia="ComicSansMS" w:hAnsi="Arial" w:cs="Arial"/>
          <w:b/>
          <w:u w:val="single"/>
          <w:lang w:val="el-GR"/>
        </w:rPr>
      </w:pPr>
    </w:p>
    <w:p w:rsidR="00901701" w:rsidRPr="00901701" w:rsidRDefault="00901701" w:rsidP="00901701">
      <w:pPr>
        <w:adjustRightInd w:val="0"/>
        <w:spacing w:line="360" w:lineRule="auto"/>
        <w:ind w:left="142" w:firstLine="578"/>
        <w:jc w:val="both"/>
        <w:rPr>
          <w:rFonts w:ascii="Arial" w:eastAsia="ComicSansMS" w:hAnsi="Arial" w:cs="Arial"/>
          <w:lang w:val="el-GR"/>
        </w:rPr>
      </w:pPr>
      <w:r w:rsidRPr="00901701">
        <w:rPr>
          <w:rFonts w:ascii="Arial" w:eastAsia="ComicSansMS" w:hAnsi="Arial" w:cs="Arial"/>
          <w:lang w:val="el-GR"/>
        </w:rPr>
        <w:t>Για την σταθεροποίηση του εδάφους και την στεγανοποίηση του συστήματος, το υπόγειο τμήμα αποτελείται από ένα φρεάτιο από προκατασκευασμένο οπλισμένο σκυρόδεμα, κατάλληλων προδιαγραφών ώστε να διασφαλίζεται η αντοχή και η στεγανοποίηση της κατασκευής.</w:t>
      </w:r>
    </w:p>
    <w:p w:rsidR="00901701" w:rsidRPr="00901701" w:rsidRDefault="00901701" w:rsidP="00901701">
      <w:pPr>
        <w:adjustRightInd w:val="0"/>
        <w:spacing w:line="360" w:lineRule="auto"/>
        <w:ind w:left="142" w:firstLine="578"/>
        <w:jc w:val="both"/>
        <w:rPr>
          <w:rFonts w:ascii="Arial" w:eastAsia="ComicSansMS" w:hAnsi="Arial" w:cs="Arial"/>
          <w:lang w:val="el-GR"/>
        </w:rPr>
      </w:pPr>
      <w:r w:rsidRPr="00901701">
        <w:rPr>
          <w:rFonts w:ascii="Arial" w:eastAsia="ComicSansMS" w:hAnsi="Arial" w:cs="Arial"/>
          <w:lang w:val="el-GR"/>
        </w:rPr>
        <w:t>Το εν λόγω προστατευτικό φρεάτιο θα έχει τις κατάλληλες διαστάσεις για την τοποθέτηση του συστήματος υπόγειων κάδων, και το οποίο δύναται να εγκατασταθεί σκάμμα ανάλογων διαστάσεων μετά από εκσκαφή του εδάφους.</w:t>
      </w:r>
    </w:p>
    <w:p w:rsidR="00901701" w:rsidRPr="00901701" w:rsidRDefault="00901701" w:rsidP="00901701">
      <w:pPr>
        <w:adjustRightInd w:val="0"/>
        <w:spacing w:line="360" w:lineRule="auto"/>
        <w:ind w:left="142" w:firstLine="578"/>
        <w:jc w:val="both"/>
        <w:rPr>
          <w:rFonts w:ascii="Arial" w:eastAsia="ComicSansMS" w:hAnsi="Arial" w:cs="Arial"/>
          <w:lang w:val="el-GR"/>
        </w:rPr>
      </w:pPr>
      <w:r w:rsidRPr="00901701">
        <w:rPr>
          <w:rFonts w:ascii="Arial" w:eastAsia="ComicSansMS" w:hAnsi="Arial" w:cs="Arial"/>
          <w:lang w:val="el-GR"/>
        </w:rPr>
        <w:t xml:space="preserve">Το φρεάτιο θα είναι ενιαίας  κατασκευής, κατασκευασμένο από σκυρόδεμα (κατηγορίας </w:t>
      </w:r>
      <w:r w:rsidRPr="00C866F0">
        <w:rPr>
          <w:rFonts w:ascii="Arial" w:eastAsia="ComicSansMS" w:hAnsi="Arial" w:cs="Arial"/>
        </w:rPr>
        <w:t>C</w:t>
      </w:r>
      <w:r w:rsidRPr="00901701">
        <w:rPr>
          <w:rFonts w:ascii="Arial" w:eastAsia="ComicSansMS" w:hAnsi="Arial" w:cs="Arial"/>
          <w:lang w:val="el-GR"/>
        </w:rPr>
        <w:t>30/37 τουλάχιστον).</w:t>
      </w:r>
    </w:p>
    <w:p w:rsidR="00901701" w:rsidRPr="00901701" w:rsidRDefault="00901701" w:rsidP="00901701">
      <w:pPr>
        <w:adjustRightInd w:val="0"/>
        <w:spacing w:line="360" w:lineRule="auto"/>
        <w:ind w:left="142" w:firstLine="578"/>
        <w:jc w:val="both"/>
        <w:rPr>
          <w:rFonts w:ascii="Arial" w:eastAsia="ComicSansMS" w:hAnsi="Arial" w:cs="Arial"/>
          <w:lang w:val="el-GR"/>
        </w:rPr>
      </w:pPr>
      <w:r w:rsidRPr="00901701">
        <w:rPr>
          <w:rFonts w:ascii="Arial" w:eastAsia="ComicSansMS" w:hAnsi="Arial" w:cs="Arial"/>
          <w:lang w:val="el-GR"/>
        </w:rPr>
        <w:t xml:space="preserve"> Επισημαίνεται ότι για την εξασφάλιση της μέγιστης δυνατής στεγανότητας του υπόγειου φρεατίου από σκυρόδεμα, είναι επιβεβλημένη η </w:t>
      </w:r>
      <w:proofErr w:type="spellStart"/>
      <w:r w:rsidRPr="00901701">
        <w:rPr>
          <w:rFonts w:ascii="Arial" w:eastAsia="ComicSansMS" w:hAnsi="Arial" w:cs="Arial"/>
          <w:lang w:val="el-GR"/>
        </w:rPr>
        <w:t>σκυροδέτηση</w:t>
      </w:r>
      <w:proofErr w:type="spellEnd"/>
      <w:r w:rsidRPr="00901701">
        <w:rPr>
          <w:rFonts w:ascii="Arial" w:eastAsia="ComicSansMS" w:hAnsi="Arial" w:cs="Arial"/>
          <w:lang w:val="el-GR"/>
        </w:rPr>
        <w:t xml:space="preserve"> του σε μία φάση (</w:t>
      </w:r>
      <w:proofErr w:type="spellStart"/>
      <w:r w:rsidRPr="00901701">
        <w:rPr>
          <w:rFonts w:ascii="Arial" w:eastAsia="ComicSansMS" w:hAnsi="Arial" w:cs="Arial"/>
          <w:lang w:val="el-GR"/>
        </w:rPr>
        <w:t>μονομπλόκ</w:t>
      </w:r>
      <w:proofErr w:type="spellEnd"/>
      <w:r w:rsidRPr="00901701">
        <w:rPr>
          <w:rFonts w:ascii="Arial" w:eastAsia="ComicSansMS" w:hAnsi="Arial" w:cs="Arial"/>
          <w:lang w:val="el-GR"/>
        </w:rPr>
        <w:t>), ώστε να αποφευχθούν οι ενώσεις που αποτελούν και σημεία αστοχίας σ’ ότι αφορά την στεγανότητα.</w:t>
      </w:r>
    </w:p>
    <w:p w:rsidR="00901701" w:rsidRPr="00901701" w:rsidRDefault="00901701" w:rsidP="00901701">
      <w:pPr>
        <w:adjustRightInd w:val="0"/>
        <w:spacing w:line="360" w:lineRule="auto"/>
        <w:ind w:left="142" w:firstLine="578"/>
        <w:jc w:val="both"/>
        <w:rPr>
          <w:rFonts w:ascii="Arial" w:eastAsia="ComicSansMS" w:hAnsi="Arial" w:cs="Arial"/>
          <w:lang w:val="el-GR"/>
        </w:rPr>
      </w:pPr>
      <w:r w:rsidRPr="00901701">
        <w:rPr>
          <w:rFonts w:ascii="Arial" w:eastAsia="ComicSansMS" w:hAnsi="Arial" w:cs="Arial"/>
          <w:lang w:val="el-GR"/>
        </w:rPr>
        <w:t xml:space="preserve">Τα τοιχώματα του φρεατίου θα πρέπει να είναι ικανού πάχους (120 </w:t>
      </w:r>
      <w:r w:rsidRPr="00C866F0">
        <w:rPr>
          <w:rFonts w:ascii="Arial" w:eastAsia="ComicSansMS" w:hAnsi="Arial" w:cs="Arial"/>
        </w:rPr>
        <w:t>mm</w:t>
      </w:r>
      <w:r w:rsidRPr="00901701">
        <w:rPr>
          <w:rFonts w:ascii="Arial" w:eastAsia="ComicSansMS" w:hAnsi="Arial" w:cs="Arial"/>
          <w:lang w:val="el-GR"/>
        </w:rPr>
        <w:t xml:space="preserve"> τουλάχιστον), ώστε να παρέχεται η απαιτούμενη αντοχή στην πίεση του εδάφους και να αποτρέπεται η διαρροή τυχόν λυμάτων </w:t>
      </w:r>
      <w:r w:rsidRPr="00901701">
        <w:rPr>
          <w:rFonts w:ascii="Arial" w:eastAsia="ComicSansMS" w:hAnsi="Arial" w:cs="Arial"/>
          <w:lang w:val="el-GR"/>
        </w:rPr>
        <w:lastRenderedPageBreak/>
        <w:t>στον υδροφόρου ορίζοντα και γενικά στο υπέδαφος , ή η εισροή των νερών της βροχής εντός αυτού. Επίσης το προστατευτικό φρεάτιο θα πρέπει να είναι σχεδιασμένο με τρόπο ώστε, να επιτρέπει τον εύκολο καθαρισμό του εσωτερικού χώρου.</w:t>
      </w:r>
    </w:p>
    <w:p w:rsidR="00901701" w:rsidRPr="00901701" w:rsidRDefault="00901701" w:rsidP="00901701">
      <w:pPr>
        <w:adjustRightInd w:val="0"/>
        <w:spacing w:line="360" w:lineRule="auto"/>
        <w:ind w:left="142" w:firstLine="578"/>
        <w:jc w:val="both"/>
        <w:rPr>
          <w:rFonts w:ascii="Arial" w:eastAsia="ComicSansMS" w:hAnsi="Arial" w:cs="Arial"/>
          <w:lang w:val="el-GR"/>
        </w:rPr>
      </w:pPr>
      <w:r w:rsidRPr="00901701">
        <w:rPr>
          <w:rFonts w:ascii="Arial" w:eastAsia="ComicSansMS" w:hAnsi="Arial" w:cs="Arial"/>
          <w:lang w:val="el-GR"/>
        </w:rPr>
        <w:t>Για την διευκόλυνση της εγκατάστασής του, το προκατασκευασμένο φρεάτιο κατά την παράδοσή του, θα πρέπει να είναι έτοιμο για χρήση και να έχει κατάλληλες διατάξεις που θα επιτρέπουν την εύκολη και ασφαλή εναπόθεσή του και προσαρμογή του μέσα στο σκάμμα.</w:t>
      </w:r>
    </w:p>
    <w:p w:rsidR="00901701" w:rsidRPr="00901701" w:rsidRDefault="00901701" w:rsidP="00901701">
      <w:pPr>
        <w:adjustRightInd w:val="0"/>
        <w:spacing w:line="360" w:lineRule="auto"/>
        <w:ind w:left="142" w:firstLine="578"/>
        <w:jc w:val="both"/>
        <w:rPr>
          <w:rFonts w:ascii="Arial" w:eastAsia="ComicSansMS" w:hAnsi="Arial" w:cs="Arial"/>
          <w:b/>
          <w:lang w:val="el-GR"/>
        </w:rPr>
      </w:pPr>
      <w:r w:rsidRPr="00901701">
        <w:rPr>
          <w:rFonts w:ascii="Arial" w:eastAsia="ComicSansMS" w:hAnsi="Arial" w:cs="Arial"/>
          <w:b/>
          <w:lang w:val="el-GR"/>
        </w:rPr>
        <w:t>Το φρεάτιο εγκαθίσταται σε σκάμμα/τάφρος ανάλογων διαστάσεων, (σύμφωνα με τα επισυναπτόμενα σχέδια), μετά από εκσκαφή του εδάφους.</w:t>
      </w:r>
    </w:p>
    <w:p w:rsidR="00901701" w:rsidRPr="00901701" w:rsidRDefault="00901701" w:rsidP="00901701">
      <w:pPr>
        <w:adjustRightInd w:val="0"/>
        <w:spacing w:line="360" w:lineRule="auto"/>
        <w:ind w:left="142" w:firstLine="578"/>
        <w:jc w:val="both"/>
        <w:rPr>
          <w:rFonts w:ascii="Arial" w:eastAsia="ComicSansMS" w:hAnsi="Arial" w:cs="Arial"/>
          <w:b/>
          <w:lang w:val="el-GR"/>
        </w:rPr>
      </w:pPr>
      <w:r w:rsidRPr="00901701">
        <w:rPr>
          <w:rFonts w:ascii="Arial" w:eastAsia="ComicSansMS" w:hAnsi="Arial" w:cs="Arial"/>
          <w:b/>
          <w:lang w:val="el-GR"/>
        </w:rPr>
        <w:t>Οι διαστάσεις του σκάμματος/τάφρου για δύο κάδους ενδεικτικά θα είναι (ΜΧΠΧΥ) 3</w:t>
      </w:r>
      <w:r>
        <w:rPr>
          <w:rFonts w:ascii="Arial" w:eastAsia="ComicSansMS" w:hAnsi="Arial" w:cs="Arial"/>
          <w:b/>
          <w:lang w:val="el-GR"/>
        </w:rPr>
        <w:t>32</w:t>
      </w:r>
      <w:r>
        <w:rPr>
          <w:rFonts w:ascii="Arial" w:eastAsia="ComicSansMS" w:hAnsi="Arial" w:cs="Arial"/>
          <w:b/>
        </w:rPr>
        <w:t>cm</w:t>
      </w:r>
      <w:r w:rsidRPr="00901701">
        <w:rPr>
          <w:rFonts w:ascii="Arial" w:eastAsia="ComicSansMS" w:hAnsi="Arial" w:cs="Arial"/>
          <w:b/>
          <w:lang w:val="el-GR"/>
        </w:rPr>
        <w:t xml:space="preserve"> Χ 2</w:t>
      </w:r>
      <w:r>
        <w:rPr>
          <w:rFonts w:ascii="Arial" w:eastAsia="ComicSansMS" w:hAnsi="Arial" w:cs="Arial"/>
          <w:b/>
          <w:lang w:val="el-GR"/>
        </w:rPr>
        <w:t>52</w:t>
      </w:r>
      <w:r>
        <w:rPr>
          <w:rFonts w:ascii="Arial" w:eastAsia="ComicSansMS" w:hAnsi="Arial" w:cs="Arial"/>
          <w:b/>
        </w:rPr>
        <w:t>cm</w:t>
      </w:r>
      <w:r w:rsidRPr="00901701">
        <w:rPr>
          <w:rFonts w:ascii="Arial" w:eastAsia="ComicSansMS" w:hAnsi="Arial" w:cs="Arial"/>
          <w:b/>
          <w:lang w:val="el-GR"/>
        </w:rPr>
        <w:t xml:space="preserve"> Χ 215</w:t>
      </w:r>
      <w:r>
        <w:rPr>
          <w:rFonts w:ascii="Arial" w:eastAsia="ComicSansMS" w:hAnsi="Arial" w:cs="Arial"/>
          <w:b/>
        </w:rPr>
        <w:t>c</w:t>
      </w:r>
      <w:r w:rsidRPr="0011494D">
        <w:rPr>
          <w:rFonts w:ascii="Arial" w:eastAsia="ComicSansMS" w:hAnsi="Arial" w:cs="Arial"/>
          <w:b/>
        </w:rPr>
        <w:t>m</w:t>
      </w:r>
      <w:r w:rsidRPr="00901701">
        <w:rPr>
          <w:rFonts w:ascii="Arial" w:eastAsia="ComicSansMS" w:hAnsi="Arial" w:cs="Arial"/>
          <w:b/>
          <w:lang w:val="el-GR"/>
        </w:rPr>
        <w:t>.</w:t>
      </w:r>
    </w:p>
    <w:p w:rsidR="00901701" w:rsidRPr="00901701" w:rsidRDefault="00901701" w:rsidP="00901701">
      <w:pPr>
        <w:adjustRightInd w:val="0"/>
        <w:spacing w:line="360" w:lineRule="auto"/>
        <w:ind w:left="142" w:firstLine="578"/>
        <w:jc w:val="both"/>
        <w:rPr>
          <w:rFonts w:ascii="Arial" w:eastAsia="ComicSansMS" w:hAnsi="Arial" w:cs="Arial"/>
          <w:lang w:val="el-GR"/>
        </w:rPr>
      </w:pPr>
      <w:r w:rsidRPr="00901701">
        <w:rPr>
          <w:rFonts w:ascii="Arial" w:eastAsia="ComicSansMS" w:hAnsi="Arial" w:cs="Arial"/>
          <w:lang w:val="el-GR"/>
        </w:rPr>
        <w:t xml:space="preserve">Για την επίτευξη του σωστού </w:t>
      </w:r>
      <w:r w:rsidRPr="00901701">
        <w:rPr>
          <w:rFonts w:ascii="Cambria Math" w:eastAsia="ComicSansMS" w:hAnsi="Cambria Math" w:cs="Cambria Math"/>
          <w:lang w:val="el-GR"/>
        </w:rPr>
        <w:t>≪</w:t>
      </w:r>
      <w:r w:rsidRPr="00901701">
        <w:rPr>
          <w:rFonts w:ascii="Arial" w:eastAsia="ComicSansMS" w:hAnsi="Arial" w:cs="Arial"/>
          <w:lang w:val="el-GR"/>
        </w:rPr>
        <w:t>αλφαδιάσματος</w:t>
      </w:r>
      <w:r w:rsidRPr="00901701">
        <w:rPr>
          <w:rFonts w:ascii="Cambria Math" w:eastAsia="ComicSansMS" w:hAnsi="Cambria Math" w:cs="Cambria Math"/>
          <w:lang w:val="el-GR"/>
        </w:rPr>
        <w:t>≫</w:t>
      </w:r>
      <w:r w:rsidRPr="00901701">
        <w:rPr>
          <w:rFonts w:ascii="Arial" w:eastAsia="ComicSansMS" w:hAnsi="Arial" w:cs="Arial"/>
          <w:lang w:val="el-GR"/>
        </w:rPr>
        <w:t xml:space="preserve"> με την άνω επιφάνεια του περιβάλλοντα χώρου, θα πρέπει να διαστρωθεί σκυρόδεμα στον πυθμένα του σκάμματος, (κατηγορίας </w:t>
      </w:r>
      <w:r w:rsidRPr="00C866F0">
        <w:rPr>
          <w:rFonts w:ascii="Arial" w:eastAsia="ComicSansMS" w:hAnsi="Arial" w:cs="Arial"/>
        </w:rPr>
        <w:t>C</w:t>
      </w:r>
      <w:r w:rsidRPr="00901701">
        <w:rPr>
          <w:rFonts w:ascii="Arial" w:eastAsia="ComicSansMS" w:hAnsi="Arial" w:cs="Arial"/>
          <w:lang w:val="el-GR"/>
        </w:rPr>
        <w:t xml:space="preserve">12/15 μπετόν καθαριότητας πάχους 25 </w:t>
      </w:r>
      <w:r w:rsidRPr="00C866F0">
        <w:rPr>
          <w:rFonts w:ascii="Arial" w:eastAsia="ComicSansMS" w:hAnsi="Arial" w:cs="Arial"/>
        </w:rPr>
        <w:t>cm</w:t>
      </w:r>
      <w:r w:rsidRPr="00901701">
        <w:rPr>
          <w:rFonts w:ascii="Arial" w:eastAsia="ComicSansMS" w:hAnsi="Arial" w:cs="Arial"/>
          <w:lang w:val="el-GR"/>
        </w:rPr>
        <w:t xml:space="preserve"> περίπου).</w:t>
      </w:r>
    </w:p>
    <w:p w:rsidR="00901701" w:rsidRPr="00901701" w:rsidRDefault="00901701" w:rsidP="00901701">
      <w:pPr>
        <w:adjustRightInd w:val="0"/>
        <w:spacing w:line="360" w:lineRule="auto"/>
        <w:ind w:left="142" w:firstLine="578"/>
        <w:jc w:val="both"/>
        <w:rPr>
          <w:rFonts w:ascii="Arial" w:eastAsia="ComicSansMS" w:hAnsi="Arial" w:cs="Arial"/>
          <w:lang w:val="el-GR"/>
        </w:rPr>
      </w:pPr>
      <w:r w:rsidRPr="00901701">
        <w:rPr>
          <w:rFonts w:ascii="Arial" w:eastAsia="ComicSansMS" w:hAnsi="Arial" w:cs="Arial"/>
          <w:lang w:val="el-GR"/>
        </w:rPr>
        <w:t>Επιπροσθέτως, στην άνω περίμετρο του το φρεάτιο θα πρέπει να έχει κατάλληλες διατάξεις, που συμβάλλουν στην εύκολη διαμόρφωση περιμετρικών καναλιών αποστράγγισης, μέσω των οποίων θα μπορεί να διαφεύγει το νερό της βροχής, χωρίς να παρουσιάζεται πρόβλημα εισροής μέσα στον χώρο του υπόγειου κάδου.</w:t>
      </w:r>
    </w:p>
    <w:p w:rsidR="00901701" w:rsidRPr="00901701" w:rsidRDefault="00901701" w:rsidP="00901701">
      <w:pPr>
        <w:adjustRightInd w:val="0"/>
        <w:spacing w:line="360" w:lineRule="auto"/>
        <w:ind w:left="142" w:firstLine="578"/>
        <w:rPr>
          <w:rFonts w:ascii="Arial" w:eastAsia="ComicSansMS" w:hAnsi="Arial" w:cs="Arial"/>
          <w:lang w:val="el-GR"/>
        </w:rPr>
      </w:pPr>
    </w:p>
    <w:p w:rsidR="00901701" w:rsidRPr="00901701" w:rsidRDefault="00901701" w:rsidP="00901701">
      <w:pPr>
        <w:adjustRightInd w:val="0"/>
        <w:spacing w:line="360" w:lineRule="auto"/>
        <w:ind w:left="142" w:firstLine="578"/>
        <w:rPr>
          <w:rFonts w:ascii="Arial" w:eastAsia="ComicSansMS" w:hAnsi="Arial" w:cs="Arial"/>
          <w:b/>
          <w:lang w:val="el-GR"/>
        </w:rPr>
      </w:pPr>
    </w:p>
    <w:p w:rsidR="00901701" w:rsidRPr="00901701" w:rsidRDefault="00901701" w:rsidP="00901701">
      <w:pPr>
        <w:adjustRightInd w:val="0"/>
        <w:spacing w:line="360" w:lineRule="auto"/>
        <w:ind w:left="142" w:firstLine="578"/>
        <w:rPr>
          <w:rFonts w:ascii="Arial" w:eastAsia="ComicSansMS" w:hAnsi="Arial" w:cs="Arial"/>
          <w:b/>
          <w:u w:val="single"/>
          <w:lang w:val="el-GR"/>
        </w:rPr>
      </w:pPr>
      <w:r w:rsidRPr="00901701">
        <w:rPr>
          <w:rFonts w:ascii="Arial" w:eastAsia="ComicSansMS" w:hAnsi="Arial" w:cs="Arial"/>
          <w:b/>
          <w:u w:val="single"/>
          <w:lang w:val="el-GR"/>
        </w:rPr>
        <w:t>3. Πλατφόρμα πεζοδρόμου</w:t>
      </w:r>
    </w:p>
    <w:p w:rsidR="00901701" w:rsidRPr="00901701" w:rsidRDefault="00901701" w:rsidP="00901701">
      <w:pPr>
        <w:adjustRightInd w:val="0"/>
        <w:spacing w:line="360" w:lineRule="auto"/>
        <w:ind w:left="142" w:firstLine="578"/>
        <w:rPr>
          <w:rFonts w:ascii="Arial" w:eastAsia="ComicSansMS" w:hAnsi="Arial" w:cs="Arial"/>
          <w:lang w:val="el-GR"/>
        </w:rPr>
      </w:pPr>
    </w:p>
    <w:p w:rsidR="00901701" w:rsidRPr="00901701" w:rsidRDefault="00901701" w:rsidP="00901701">
      <w:pPr>
        <w:adjustRightInd w:val="0"/>
        <w:spacing w:line="360" w:lineRule="auto"/>
        <w:ind w:left="142" w:firstLine="578"/>
        <w:jc w:val="both"/>
        <w:rPr>
          <w:rFonts w:ascii="Arial" w:eastAsia="ComicSansMS" w:hAnsi="Arial" w:cs="Arial"/>
          <w:lang w:val="el-GR"/>
        </w:rPr>
      </w:pPr>
      <w:r w:rsidRPr="00901701">
        <w:rPr>
          <w:rFonts w:ascii="Arial" w:eastAsia="ComicSansMS" w:hAnsi="Arial" w:cs="Arial"/>
          <w:lang w:val="el-GR"/>
        </w:rPr>
        <w:t xml:space="preserve">Το πάνω μέρος του προστατευτικού φρεατίου του κάδου, θα πρέπει να καλύπτεται με μια κατάλληλα διαμορφωμένη πλατφόρμα </w:t>
      </w:r>
      <w:r w:rsidRPr="00901701">
        <w:rPr>
          <w:rFonts w:ascii="Arial" w:eastAsia="ComicSansMS" w:hAnsi="Arial" w:cs="Arial"/>
          <w:b/>
          <w:lang w:val="el-GR"/>
        </w:rPr>
        <w:t>(εικ.2)</w:t>
      </w:r>
      <w:r w:rsidRPr="00901701">
        <w:rPr>
          <w:rFonts w:ascii="Arial" w:eastAsia="ComicSansMS" w:hAnsi="Arial" w:cs="Arial"/>
          <w:lang w:val="el-GR"/>
        </w:rPr>
        <w:t>, η οποία θα βρίσκεται στη στάθμη του πεζοδρόμου και θα είναι διαστάσεων που ταυτίζονται με την ανωτέρω περίμετρο του πλαισίου και του προστατευτικού φρεατίου, ώστε να διασφαλίζεται η ασφαλής κυκλοφορία των πεζών, πάνω από τον χώρο του υπόγειου κάδου.</w:t>
      </w:r>
    </w:p>
    <w:p w:rsidR="00901701" w:rsidRPr="00901701" w:rsidRDefault="00901701" w:rsidP="00901701">
      <w:pPr>
        <w:adjustRightInd w:val="0"/>
        <w:spacing w:line="360" w:lineRule="auto"/>
        <w:ind w:left="142" w:firstLine="578"/>
        <w:jc w:val="both"/>
        <w:rPr>
          <w:rFonts w:ascii="Arial" w:eastAsia="ComicSansMS" w:hAnsi="Arial" w:cs="Arial"/>
          <w:lang w:val="el-GR"/>
        </w:rPr>
      </w:pPr>
      <w:r w:rsidRPr="00901701">
        <w:rPr>
          <w:rFonts w:ascii="Arial" w:eastAsia="ComicSansMS" w:hAnsi="Arial" w:cs="Arial"/>
          <w:lang w:val="el-GR"/>
        </w:rPr>
        <w:t xml:space="preserve">Η πλατφόρμα πεζοδρόμου θα πρέπει να εφάπτεται με τέτοιο τρόπο ώστε, να υπάρχει επαρκής στεγανότητα για την αποτροπή έκλυσης δυσάρεστων οσμών και της εισροής των νερών της βροχής εντός του φρεατίου. </w:t>
      </w:r>
    </w:p>
    <w:p w:rsidR="00901701" w:rsidRPr="00901701" w:rsidRDefault="00901701" w:rsidP="00901701">
      <w:pPr>
        <w:adjustRightInd w:val="0"/>
        <w:spacing w:line="360" w:lineRule="auto"/>
        <w:ind w:left="142" w:firstLine="578"/>
        <w:jc w:val="both"/>
        <w:rPr>
          <w:rFonts w:ascii="Arial" w:eastAsia="ComicSansMS" w:hAnsi="Arial" w:cs="Arial"/>
          <w:lang w:val="el-GR"/>
        </w:rPr>
      </w:pPr>
      <w:r w:rsidRPr="00901701">
        <w:rPr>
          <w:rFonts w:ascii="Arial" w:eastAsia="ComicSansMS" w:hAnsi="Arial" w:cs="Arial"/>
          <w:lang w:val="el-GR"/>
        </w:rPr>
        <w:t>Από την εμφανή πλευρά, η επιφάνεια της πλατφόρμας θα φέρει κατάλληλη επικάλυψη με πλακίδια φυσικού πετρώματος γρανίτη, η οποία θα πρέπει να μπορεί να εναρμονίζεται με τον περιβάλλοντα χώρο των σημείων εγκατάστασης και θα πρέπει να είναι ανθεκτική στη διάβρωση και τις φθορές, (τυχόν απαιτήσεις χρωματισμού θα καθορισθούν στη σχετική σύμβαση).</w:t>
      </w:r>
    </w:p>
    <w:p w:rsidR="00901701" w:rsidRPr="00901701" w:rsidRDefault="00901701" w:rsidP="00901701">
      <w:pPr>
        <w:adjustRightInd w:val="0"/>
        <w:spacing w:line="360" w:lineRule="auto"/>
        <w:ind w:left="142" w:firstLine="578"/>
        <w:jc w:val="both"/>
        <w:rPr>
          <w:rFonts w:ascii="Arial" w:eastAsia="ComicSansMS" w:hAnsi="Arial" w:cs="Arial"/>
          <w:lang w:val="el-GR"/>
        </w:rPr>
      </w:pPr>
      <w:r w:rsidRPr="00901701">
        <w:rPr>
          <w:rFonts w:ascii="Arial" w:eastAsia="ComicSansMS" w:hAnsi="Arial" w:cs="Arial"/>
          <w:lang w:val="el-GR"/>
        </w:rPr>
        <w:t xml:space="preserve">Η αντοχή σε φορτίο της πλατφόρμας θα πρέπει να είναι 500 </w:t>
      </w:r>
      <w:r w:rsidRPr="00C866F0">
        <w:rPr>
          <w:rFonts w:ascii="Arial" w:eastAsia="ComicSansMS" w:hAnsi="Arial" w:cs="Arial"/>
        </w:rPr>
        <w:t>kg</w:t>
      </w:r>
      <w:r w:rsidRPr="00901701">
        <w:rPr>
          <w:rFonts w:ascii="Arial" w:eastAsia="ComicSansMS" w:hAnsi="Arial" w:cs="Arial"/>
          <w:lang w:val="el-GR"/>
        </w:rPr>
        <w:t>/</w:t>
      </w:r>
      <w:r w:rsidRPr="00C866F0">
        <w:rPr>
          <w:rFonts w:ascii="Arial" w:eastAsia="ComicSansMS" w:hAnsi="Arial" w:cs="Arial"/>
        </w:rPr>
        <w:t>m</w:t>
      </w:r>
      <w:r w:rsidRPr="00901701">
        <w:rPr>
          <w:rFonts w:ascii="Arial" w:eastAsia="ComicSansMS" w:hAnsi="Arial" w:cs="Arial"/>
          <w:vertAlign w:val="superscript"/>
          <w:lang w:val="el-GR"/>
        </w:rPr>
        <w:t xml:space="preserve">2 </w:t>
      </w:r>
      <w:r w:rsidRPr="00901701">
        <w:rPr>
          <w:rFonts w:ascii="Arial" w:eastAsia="ComicSansMS" w:hAnsi="Arial" w:cs="Arial"/>
          <w:lang w:val="el-GR"/>
        </w:rPr>
        <w:t>τουλάχιστον.</w:t>
      </w:r>
    </w:p>
    <w:p w:rsidR="00901701" w:rsidRPr="00901701" w:rsidRDefault="00901701" w:rsidP="00901701">
      <w:pPr>
        <w:adjustRightInd w:val="0"/>
        <w:spacing w:line="360" w:lineRule="auto"/>
        <w:ind w:left="142" w:firstLine="578"/>
        <w:jc w:val="both"/>
        <w:rPr>
          <w:rFonts w:ascii="Arial" w:eastAsia="ComicSansMS" w:hAnsi="Arial" w:cs="Arial"/>
          <w:lang w:val="el-GR"/>
        </w:rPr>
      </w:pPr>
      <w:r w:rsidRPr="00901701">
        <w:rPr>
          <w:rFonts w:ascii="Arial" w:eastAsia="ComicSansMS" w:hAnsi="Arial" w:cs="Arial"/>
          <w:lang w:val="el-GR"/>
        </w:rPr>
        <w:t xml:space="preserve">Ειδικότερα η πλατφόρμα πεζοδρόμου θα πρέπει να συμμορφώνεται με τις απαιτήσεις του προτύπου </w:t>
      </w:r>
      <w:r w:rsidRPr="00C866F0">
        <w:rPr>
          <w:rFonts w:ascii="Arial" w:eastAsia="ComicSansMS" w:hAnsi="Arial" w:cs="Arial"/>
        </w:rPr>
        <w:t>EN</w:t>
      </w:r>
      <w:r w:rsidRPr="00901701">
        <w:rPr>
          <w:rFonts w:ascii="Arial" w:eastAsia="ComicSansMS" w:hAnsi="Arial" w:cs="Arial"/>
          <w:lang w:val="el-GR"/>
        </w:rPr>
        <w:t>-13071-2:2008 και θα προσκομίζεται σχετικό πιστοποιητικό.</w:t>
      </w:r>
    </w:p>
    <w:p w:rsidR="00901701" w:rsidRPr="00901701" w:rsidRDefault="00901701" w:rsidP="00901701">
      <w:pPr>
        <w:adjustRightInd w:val="0"/>
        <w:spacing w:line="360" w:lineRule="auto"/>
        <w:ind w:left="142" w:firstLine="578"/>
        <w:jc w:val="both"/>
        <w:rPr>
          <w:rFonts w:ascii="Arial" w:eastAsia="ComicSansMS" w:hAnsi="Arial" w:cs="Arial"/>
          <w:lang w:val="el-GR"/>
        </w:rPr>
      </w:pPr>
    </w:p>
    <w:p w:rsidR="00901701" w:rsidRPr="00901701" w:rsidRDefault="00901701" w:rsidP="00901701">
      <w:pPr>
        <w:adjustRightInd w:val="0"/>
        <w:spacing w:line="360" w:lineRule="auto"/>
        <w:ind w:left="142" w:firstLine="578"/>
        <w:jc w:val="both"/>
        <w:rPr>
          <w:rFonts w:ascii="Arial" w:eastAsia="ComicSansMS" w:hAnsi="Arial" w:cs="Arial"/>
          <w:b/>
          <w:u w:val="single"/>
          <w:lang w:val="el-GR"/>
        </w:rPr>
      </w:pPr>
    </w:p>
    <w:p w:rsidR="00901701" w:rsidRPr="00901701" w:rsidRDefault="00901701" w:rsidP="00901701">
      <w:pPr>
        <w:adjustRightInd w:val="0"/>
        <w:spacing w:line="360" w:lineRule="auto"/>
        <w:ind w:left="142" w:firstLine="578"/>
        <w:jc w:val="both"/>
        <w:rPr>
          <w:rFonts w:ascii="Arial" w:eastAsia="ComicSansMS" w:hAnsi="Arial" w:cs="Arial"/>
          <w:b/>
          <w:u w:val="single"/>
          <w:lang w:val="el-GR"/>
        </w:rPr>
      </w:pPr>
    </w:p>
    <w:p w:rsidR="00901701" w:rsidRPr="00901701" w:rsidRDefault="00901701" w:rsidP="00901701">
      <w:pPr>
        <w:adjustRightInd w:val="0"/>
        <w:spacing w:line="360" w:lineRule="auto"/>
        <w:ind w:left="142" w:firstLine="578"/>
        <w:jc w:val="both"/>
        <w:rPr>
          <w:rFonts w:ascii="Arial" w:eastAsia="ComicSansMS" w:hAnsi="Arial" w:cs="Arial"/>
          <w:b/>
          <w:u w:val="single"/>
          <w:lang w:val="el-GR"/>
        </w:rPr>
      </w:pPr>
      <w:r w:rsidRPr="00901701">
        <w:rPr>
          <w:rFonts w:ascii="Arial" w:eastAsia="ComicSansMS" w:hAnsi="Arial" w:cs="Arial"/>
          <w:b/>
          <w:u w:val="single"/>
          <w:lang w:val="el-GR"/>
        </w:rPr>
        <w:t>4. Χοάνη τροφοδοσίας</w:t>
      </w:r>
    </w:p>
    <w:p w:rsidR="00901701" w:rsidRPr="00901701" w:rsidRDefault="00901701" w:rsidP="00901701">
      <w:pPr>
        <w:adjustRightInd w:val="0"/>
        <w:spacing w:line="360" w:lineRule="auto"/>
        <w:ind w:left="142" w:firstLine="578"/>
        <w:jc w:val="both"/>
        <w:rPr>
          <w:rFonts w:ascii="Arial" w:eastAsia="ComicSansMS" w:hAnsi="Arial" w:cs="Arial"/>
          <w:lang w:val="el-GR"/>
        </w:rPr>
      </w:pPr>
    </w:p>
    <w:p w:rsidR="00901701" w:rsidRPr="00901701" w:rsidRDefault="00901701" w:rsidP="00901701">
      <w:pPr>
        <w:adjustRightInd w:val="0"/>
        <w:spacing w:line="360" w:lineRule="auto"/>
        <w:ind w:left="142" w:firstLine="578"/>
        <w:jc w:val="both"/>
        <w:rPr>
          <w:rFonts w:ascii="Arial" w:eastAsia="ComicSansMS" w:hAnsi="Arial" w:cs="Arial"/>
          <w:lang w:val="el-GR"/>
        </w:rPr>
      </w:pPr>
      <w:r w:rsidRPr="00901701">
        <w:rPr>
          <w:rFonts w:ascii="Arial" w:eastAsia="ComicSansMS" w:hAnsi="Arial" w:cs="Arial"/>
          <w:lang w:val="el-GR"/>
        </w:rPr>
        <w:t xml:space="preserve">Η ρίψη των απορριμμάτων στους υπόγειους κάδους, θα γίνεται μέσω των χοανών τροφοδοσίας </w:t>
      </w:r>
      <w:r w:rsidRPr="00901701">
        <w:rPr>
          <w:rFonts w:ascii="Arial" w:eastAsia="ComicSansMS" w:hAnsi="Arial" w:cs="Arial"/>
          <w:b/>
          <w:lang w:val="el-GR"/>
        </w:rPr>
        <w:t>(εικ.3)</w:t>
      </w:r>
      <w:r w:rsidRPr="00901701">
        <w:rPr>
          <w:rFonts w:ascii="Arial" w:eastAsia="ComicSansMS" w:hAnsi="Arial" w:cs="Arial"/>
          <w:lang w:val="el-GR"/>
        </w:rPr>
        <w:t>, 2 στον αριθμό, οι οποίες είναι τοποθετημένες στο κέντρο της πλατφόρμας πεζοδρομίου, ώστε να επιτυγχάνεται ομαλή ισοκατανομή των απορριμμάτων που ρίπτονται μέσα στους κάδους.</w:t>
      </w:r>
    </w:p>
    <w:p w:rsidR="00901701" w:rsidRPr="00901701" w:rsidRDefault="00901701" w:rsidP="00901701">
      <w:pPr>
        <w:adjustRightInd w:val="0"/>
        <w:spacing w:line="360" w:lineRule="auto"/>
        <w:ind w:left="142" w:firstLine="578"/>
        <w:jc w:val="both"/>
        <w:rPr>
          <w:rFonts w:ascii="Arial" w:eastAsia="ComicSansMS" w:hAnsi="Arial" w:cs="Arial"/>
          <w:lang w:val="el-GR"/>
        </w:rPr>
      </w:pPr>
      <w:r w:rsidRPr="00901701">
        <w:rPr>
          <w:rFonts w:ascii="Arial" w:eastAsia="ComicSansMS" w:hAnsi="Arial" w:cs="Arial"/>
          <w:lang w:val="el-GR"/>
        </w:rPr>
        <w:t xml:space="preserve">Το σώμα κάθε χοάνης τροφοδοσίας </w:t>
      </w:r>
      <w:bookmarkStart w:id="0" w:name="_GoBack"/>
      <w:bookmarkEnd w:id="0"/>
      <w:r w:rsidRPr="00901701">
        <w:rPr>
          <w:rFonts w:ascii="Arial" w:eastAsia="ComicSansMS" w:hAnsi="Arial" w:cs="Arial"/>
          <w:lang w:val="el-GR"/>
        </w:rPr>
        <w:t xml:space="preserve">θα είναι κατασκευασμένο από ανοξείδωτο χάλυβα </w:t>
      </w:r>
      <w:r w:rsidRPr="00C866F0">
        <w:rPr>
          <w:rFonts w:ascii="Arial" w:eastAsia="ComicSansMS" w:hAnsi="Arial" w:cs="Arial"/>
        </w:rPr>
        <w:t>AISI</w:t>
      </w:r>
      <w:r w:rsidRPr="00901701">
        <w:rPr>
          <w:rFonts w:ascii="Arial" w:eastAsia="ComicSansMS" w:hAnsi="Arial" w:cs="Arial"/>
          <w:lang w:val="el-GR"/>
        </w:rPr>
        <w:t xml:space="preserve">. Η μορφή και οι διαστάσεις του θα είναι σύμφωνα με τις υποδείξεις της υπηρεσίας. Η προσαρμογή του στην πλατφόρμα πεζοδρομίου θα πρέπει να είναι απόλυτα στεγανή. Οι χοάνες θα είναι τετραγωνικής ή κυκλικής διατομής, (κυλινδρικής ή </w:t>
      </w:r>
      <w:proofErr w:type="spellStart"/>
      <w:r w:rsidRPr="00901701">
        <w:rPr>
          <w:rFonts w:ascii="Arial" w:eastAsia="ComicSansMS" w:hAnsi="Arial" w:cs="Arial"/>
          <w:lang w:val="el-GR"/>
        </w:rPr>
        <w:t>κουλουροκωνικής</w:t>
      </w:r>
      <w:proofErr w:type="spellEnd"/>
      <w:r w:rsidRPr="00901701">
        <w:rPr>
          <w:rFonts w:ascii="Arial" w:eastAsia="ComicSansMS" w:hAnsi="Arial" w:cs="Arial"/>
          <w:lang w:val="el-GR"/>
        </w:rPr>
        <w:t xml:space="preserve">) ύψους 1 </w:t>
      </w:r>
      <w:r w:rsidRPr="00C866F0">
        <w:rPr>
          <w:rFonts w:ascii="Arial" w:eastAsia="ComicSansMS" w:hAnsi="Arial" w:cs="Arial"/>
        </w:rPr>
        <w:t>m</w:t>
      </w:r>
      <w:r w:rsidRPr="00901701">
        <w:rPr>
          <w:rFonts w:ascii="Arial" w:eastAsia="ComicSansMS" w:hAnsi="Arial" w:cs="Arial"/>
          <w:lang w:val="el-GR"/>
        </w:rPr>
        <w:t xml:space="preserve"> περίπου.</w:t>
      </w:r>
    </w:p>
    <w:p w:rsidR="00901701" w:rsidRPr="00901701" w:rsidRDefault="00901701" w:rsidP="00901701">
      <w:pPr>
        <w:adjustRightInd w:val="0"/>
        <w:spacing w:line="360" w:lineRule="auto"/>
        <w:ind w:left="142" w:firstLine="578"/>
        <w:jc w:val="both"/>
        <w:rPr>
          <w:rFonts w:ascii="Arial" w:eastAsia="ComicSansMS" w:hAnsi="Arial" w:cs="Arial"/>
          <w:lang w:val="el-GR"/>
        </w:rPr>
      </w:pPr>
      <w:r w:rsidRPr="00901701">
        <w:rPr>
          <w:rFonts w:ascii="Arial" w:eastAsia="ComicSansMS" w:hAnsi="Arial" w:cs="Arial"/>
          <w:lang w:val="el-GR"/>
        </w:rPr>
        <w:t>Η χοάνη θα φέρει ένα στόμιο κατάλληλης διαμέτρου, ώστε να μπορεί να δέχεται μεγάλες σακούλες με οικιακά απορρίμματα ενώ θα πρέπει να φέρει κατάλληλη διάταξη σκέπαστρου, για την αποτροπή εισροής των νερών της βροχής και την διαφυγή οσμών.</w:t>
      </w:r>
    </w:p>
    <w:p w:rsidR="00901701" w:rsidRPr="00901701" w:rsidRDefault="00901701" w:rsidP="00901701">
      <w:pPr>
        <w:adjustRightInd w:val="0"/>
        <w:spacing w:line="360" w:lineRule="auto"/>
        <w:ind w:left="142" w:firstLine="578"/>
        <w:jc w:val="both"/>
        <w:rPr>
          <w:rFonts w:ascii="Arial" w:eastAsia="ComicSansMS" w:hAnsi="Arial" w:cs="Arial"/>
          <w:lang w:val="el-GR"/>
        </w:rPr>
      </w:pPr>
      <w:r w:rsidRPr="00901701">
        <w:rPr>
          <w:rFonts w:ascii="Arial" w:eastAsia="ComicSansMS" w:hAnsi="Arial" w:cs="Arial"/>
          <w:lang w:val="el-GR"/>
        </w:rPr>
        <w:t xml:space="preserve"> Το σκέπαστρο θα πρέπει να προσφέρει ευχερή και εύκολο άνοιγμα προς τους χρήστες, το οποίο θα ανοίγει με λαβή αλλά και με μηχανισμό </w:t>
      </w:r>
      <w:proofErr w:type="spellStart"/>
      <w:r w:rsidRPr="00901701">
        <w:rPr>
          <w:rFonts w:ascii="Arial" w:eastAsia="ComicSansMS" w:hAnsi="Arial" w:cs="Arial"/>
          <w:lang w:val="el-GR"/>
        </w:rPr>
        <w:t>ποδοπεντάλ</w:t>
      </w:r>
      <w:proofErr w:type="spellEnd"/>
      <w:r w:rsidRPr="00901701">
        <w:rPr>
          <w:rFonts w:ascii="Arial" w:eastAsia="ComicSansMS" w:hAnsi="Arial" w:cs="Arial"/>
          <w:lang w:val="el-GR"/>
        </w:rPr>
        <w:t>, ενώ θα διαθέτει και μηχανισμό για μαλακή επαναφορά.</w:t>
      </w:r>
    </w:p>
    <w:p w:rsidR="00901701" w:rsidRPr="00901701" w:rsidRDefault="00901701" w:rsidP="00901701">
      <w:pPr>
        <w:adjustRightInd w:val="0"/>
        <w:spacing w:line="360" w:lineRule="auto"/>
        <w:ind w:left="142" w:firstLine="578"/>
        <w:jc w:val="both"/>
        <w:rPr>
          <w:rFonts w:ascii="Arial" w:eastAsia="ComicSansMS" w:hAnsi="Arial" w:cs="Arial"/>
          <w:lang w:val="el-GR"/>
        </w:rPr>
      </w:pPr>
      <w:r w:rsidRPr="00901701">
        <w:rPr>
          <w:rFonts w:ascii="Arial" w:eastAsia="ComicSansMS" w:hAnsi="Arial" w:cs="Arial"/>
          <w:lang w:val="el-GR"/>
        </w:rPr>
        <w:t>Το καπάκι θα είναι κατασκευασμένο από κατάλληλο υλικό, ώστε να έχει την καλύτερη δυνατή εφαρμογή με το σώμα του πύργου τροφοδοσίας.</w:t>
      </w:r>
    </w:p>
    <w:p w:rsidR="00901701" w:rsidRDefault="00901701" w:rsidP="003F19FB">
      <w:pPr>
        <w:tabs>
          <w:tab w:val="left" w:pos="2985"/>
        </w:tabs>
        <w:ind w:left="142"/>
        <w:jc w:val="center"/>
        <w:rPr>
          <w:rFonts w:asciiTheme="minorHAnsi" w:hAnsiTheme="minorHAnsi"/>
          <w:sz w:val="29"/>
          <w:lang w:val="el-GR"/>
        </w:rPr>
      </w:pPr>
    </w:p>
    <w:sectPr w:rsidR="00901701" w:rsidSect="003F19FB">
      <w:footerReference w:type="default" r:id="rId17"/>
      <w:pgSz w:w="11910" w:h="16840"/>
      <w:pgMar w:top="1580" w:right="1137" w:bottom="280" w:left="56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B1DF5" w:rsidRDefault="00FB1DF5" w:rsidP="003726E3">
      <w:r>
        <w:separator/>
      </w:r>
    </w:p>
  </w:endnote>
  <w:endnote w:type="continuationSeparator" w:id="0">
    <w:p w:rsidR="00FB1DF5" w:rsidRDefault="00FB1DF5" w:rsidP="003726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1"/>
    <w:family w:val="roman"/>
    <w:pitch w:val="variable"/>
    <w:sig w:usb0="E0002AFF" w:usb1="C0007841" w:usb2="00000009" w:usb3="00000000" w:csb0="000001FF" w:csb1="00000000"/>
  </w:font>
  <w:font w:name="Caladea">
    <w:altName w:val="Times New Roman"/>
    <w:charset w:val="00"/>
    <w:family w:val="roman"/>
    <w:pitch w:val="variable"/>
  </w:font>
  <w:font w:name="Calibri">
    <w:panose1 w:val="020F0502020204030204"/>
    <w:charset w:val="A1"/>
    <w:family w:val="swiss"/>
    <w:pitch w:val="variable"/>
    <w:sig w:usb0="E00002FF" w:usb1="4000ACFF" w:usb2="00000001" w:usb3="00000000" w:csb0="0000019F" w:csb1="00000000"/>
  </w:font>
  <w:font w:name="Tahoma">
    <w:panose1 w:val="020B0604030504040204"/>
    <w:charset w:val="A1"/>
    <w:family w:val="swiss"/>
    <w:pitch w:val="variable"/>
    <w:sig w:usb0="E1002EFF" w:usb1="C000605B" w:usb2="00000029" w:usb3="00000000" w:csb0="000101FF" w:csb1="00000000"/>
  </w:font>
  <w:font w:name="Segoe UI">
    <w:panose1 w:val="020B0502040204020203"/>
    <w:charset w:val="A1"/>
    <w:family w:val="swiss"/>
    <w:pitch w:val="variable"/>
    <w:sig w:usb0="E10022FF" w:usb1="C000E47F" w:usb2="00000029" w:usb3="00000000" w:csb0="000001DF" w:csb1="00000000"/>
  </w:font>
  <w:font w:name="Arial">
    <w:panose1 w:val="020B0604020202020204"/>
    <w:charset w:val="A1"/>
    <w:family w:val="swiss"/>
    <w:pitch w:val="variable"/>
    <w:sig w:usb0="E0002AFF" w:usb1="C0007843" w:usb2="00000009" w:usb3="00000000" w:csb0="000001FF" w:csb1="00000000"/>
  </w:font>
  <w:font w:name="ComicSansMS">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A1"/>
    <w:family w:val="roman"/>
    <w:pitch w:val="variable"/>
    <w:sig w:usb0="E00002FF" w:usb1="420024FF" w:usb2="00000000" w:usb3="00000000" w:csb0="0000019F" w:csb1="00000000"/>
  </w:font>
  <w:font w:name="Cambria">
    <w:panose1 w:val="02040503050406030204"/>
    <w:charset w:val="A1"/>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181E" w:rsidRDefault="0069181E" w:rsidP="00DB64A9">
    <w:pPr>
      <w:pStyle w:val="a7"/>
      <w:jc w:val="center"/>
      <w:rPr>
        <w:rFonts w:asciiTheme="minorHAnsi" w:hAnsiTheme="minorHAnsi"/>
        <w:sz w:val="16"/>
        <w:szCs w:val="16"/>
        <w:lang w:val="el-GR"/>
      </w:rPr>
    </w:pPr>
  </w:p>
  <w:p w:rsidR="003726E3" w:rsidRPr="00DB64A9" w:rsidRDefault="00DB64A9" w:rsidP="00DB64A9">
    <w:pPr>
      <w:pStyle w:val="a7"/>
      <w:jc w:val="center"/>
      <w:rPr>
        <w:rFonts w:asciiTheme="minorHAnsi" w:hAnsiTheme="minorHAnsi"/>
        <w:sz w:val="16"/>
        <w:szCs w:val="16"/>
        <w:lang w:val="el-GR"/>
      </w:rPr>
    </w:pPr>
    <w:r w:rsidRPr="00DB64A9">
      <w:rPr>
        <w:rFonts w:asciiTheme="minorHAnsi" w:hAnsiTheme="minorHAnsi"/>
        <w:sz w:val="16"/>
        <w:szCs w:val="16"/>
        <w:lang w:val="el-GR"/>
      </w:rPr>
      <w:t xml:space="preserve">Ελευθερίας 36, Θεσσαλονίκη 56430 | </w:t>
    </w:r>
    <w:proofErr w:type="spellStart"/>
    <w:r w:rsidRPr="00DB64A9">
      <w:rPr>
        <w:rFonts w:asciiTheme="minorHAnsi" w:hAnsiTheme="minorHAnsi"/>
        <w:sz w:val="16"/>
        <w:szCs w:val="16"/>
        <w:lang w:val="el-GR"/>
      </w:rPr>
      <w:t>τηλ</w:t>
    </w:r>
    <w:proofErr w:type="spellEnd"/>
    <w:r w:rsidRPr="00DB64A9">
      <w:rPr>
        <w:rFonts w:asciiTheme="minorHAnsi" w:hAnsiTheme="minorHAnsi"/>
        <w:sz w:val="16"/>
        <w:szCs w:val="16"/>
        <w:lang w:val="el-GR"/>
      </w:rPr>
      <w:t xml:space="preserve">. 2310 684 824 | </w:t>
    </w:r>
    <w:r w:rsidRPr="00DB64A9">
      <w:rPr>
        <w:rFonts w:asciiTheme="minorHAnsi" w:hAnsiTheme="minorHAnsi"/>
        <w:sz w:val="16"/>
        <w:szCs w:val="16"/>
      </w:rPr>
      <w:t>email</w:t>
    </w:r>
    <w:r w:rsidRPr="00DB64A9">
      <w:rPr>
        <w:rFonts w:asciiTheme="minorHAnsi" w:hAnsiTheme="minorHAnsi"/>
        <w:sz w:val="16"/>
        <w:szCs w:val="16"/>
        <w:lang w:val="el-GR"/>
      </w:rPr>
      <w:t xml:space="preserve">: </w:t>
    </w:r>
    <w:r w:rsidRPr="00DB64A9">
      <w:rPr>
        <w:rFonts w:asciiTheme="minorHAnsi" w:hAnsiTheme="minorHAnsi"/>
        <w:sz w:val="16"/>
        <w:szCs w:val="16"/>
      </w:rPr>
      <w:t>info</w:t>
    </w:r>
    <w:r w:rsidRPr="00DB64A9">
      <w:rPr>
        <w:rFonts w:asciiTheme="minorHAnsi" w:hAnsiTheme="minorHAnsi"/>
        <w:sz w:val="16"/>
        <w:szCs w:val="16"/>
        <w:lang w:val="el-GR"/>
      </w:rPr>
      <w:t>@</w:t>
    </w:r>
    <w:proofErr w:type="spellStart"/>
    <w:r w:rsidRPr="00DB64A9">
      <w:rPr>
        <w:rFonts w:asciiTheme="minorHAnsi" w:hAnsiTheme="minorHAnsi"/>
        <w:sz w:val="16"/>
        <w:szCs w:val="16"/>
      </w:rPr>
      <w:t>ak</w:t>
    </w:r>
    <w:proofErr w:type="spellEnd"/>
    <w:r w:rsidRPr="00DB64A9">
      <w:rPr>
        <w:rFonts w:asciiTheme="minorHAnsi" w:hAnsiTheme="minorHAnsi"/>
        <w:sz w:val="16"/>
        <w:szCs w:val="16"/>
        <w:lang w:val="el-GR"/>
      </w:rPr>
      <w:t>-</w:t>
    </w:r>
    <w:proofErr w:type="spellStart"/>
    <w:r w:rsidRPr="00DB64A9">
      <w:rPr>
        <w:rFonts w:asciiTheme="minorHAnsi" w:hAnsiTheme="minorHAnsi"/>
        <w:sz w:val="16"/>
        <w:szCs w:val="16"/>
      </w:rPr>
      <w:t>kallinikidis</w:t>
    </w:r>
    <w:proofErr w:type="spellEnd"/>
    <w:r w:rsidRPr="00DB64A9">
      <w:rPr>
        <w:rFonts w:asciiTheme="minorHAnsi" w:hAnsiTheme="minorHAnsi"/>
        <w:sz w:val="16"/>
        <w:szCs w:val="16"/>
        <w:lang w:val="el-GR"/>
      </w:rPr>
      <w:t>.</w:t>
    </w:r>
    <w:r w:rsidRPr="00DB64A9">
      <w:rPr>
        <w:rFonts w:asciiTheme="minorHAnsi" w:hAnsiTheme="minorHAnsi"/>
        <w:sz w:val="16"/>
        <w:szCs w:val="16"/>
      </w:rPr>
      <w:t>gr</w:t>
    </w:r>
  </w:p>
  <w:p w:rsidR="003726E3" w:rsidRPr="00DB64A9" w:rsidRDefault="0069181E" w:rsidP="00DB64A9">
    <w:pPr>
      <w:pStyle w:val="a7"/>
      <w:jc w:val="center"/>
      <w:rPr>
        <w:rFonts w:asciiTheme="minorHAnsi" w:hAnsiTheme="minorHAnsi"/>
        <w:sz w:val="16"/>
        <w:szCs w:val="16"/>
        <w:lang w:val="el-GR"/>
      </w:rPr>
    </w:pPr>
    <w:r>
      <w:rPr>
        <w:b/>
        <w:noProof/>
        <w:sz w:val="24"/>
        <w:lang w:val="el-GR" w:eastAsia="el-GR"/>
      </w:rPr>
      <w:drawing>
        <wp:anchor distT="0" distB="0" distL="114300" distR="114300" simplePos="0" relativeHeight="251658240" behindDoc="0" locked="0" layoutInCell="1" allowOverlap="1">
          <wp:simplePos x="0" y="0"/>
          <wp:positionH relativeFrom="margin">
            <wp:posOffset>2851785</wp:posOffset>
          </wp:positionH>
          <wp:positionV relativeFrom="bottomMargin">
            <wp:posOffset>323850</wp:posOffset>
          </wp:positionV>
          <wp:extent cx="1097280" cy="279400"/>
          <wp:effectExtent l="0" t="0" r="7620" b="6350"/>
          <wp:wrapNone/>
          <wp:docPr id="33" name="Εικόνα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K KALLINIKIDIS LOGO 01062016.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97280" cy="2794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B1DF5" w:rsidRDefault="00FB1DF5" w:rsidP="003726E3">
      <w:r>
        <w:separator/>
      </w:r>
    </w:p>
  </w:footnote>
  <w:footnote w:type="continuationSeparator" w:id="0">
    <w:p w:rsidR="00FB1DF5" w:rsidRDefault="00FB1DF5" w:rsidP="003726E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426349"/>
    <w:multiLevelType w:val="hybridMultilevel"/>
    <w:tmpl w:val="F126C3AE"/>
    <w:lvl w:ilvl="0" w:tplc="9648B7AE">
      <w:start w:val="1"/>
      <w:numFmt w:val="decimal"/>
      <w:lvlText w:val="%1."/>
      <w:lvlJc w:val="left"/>
      <w:pPr>
        <w:ind w:left="1211" w:hanging="360"/>
      </w:pPr>
      <w:rPr>
        <w:b/>
      </w:rPr>
    </w:lvl>
    <w:lvl w:ilvl="1" w:tplc="04080019" w:tentative="1">
      <w:start w:val="1"/>
      <w:numFmt w:val="lowerLetter"/>
      <w:lvlText w:val="%2."/>
      <w:lvlJc w:val="left"/>
      <w:pPr>
        <w:ind w:left="1931" w:hanging="360"/>
      </w:pPr>
    </w:lvl>
    <w:lvl w:ilvl="2" w:tplc="0408001B" w:tentative="1">
      <w:start w:val="1"/>
      <w:numFmt w:val="lowerRoman"/>
      <w:lvlText w:val="%3."/>
      <w:lvlJc w:val="right"/>
      <w:pPr>
        <w:ind w:left="2651" w:hanging="180"/>
      </w:pPr>
    </w:lvl>
    <w:lvl w:ilvl="3" w:tplc="0408000F" w:tentative="1">
      <w:start w:val="1"/>
      <w:numFmt w:val="decimal"/>
      <w:lvlText w:val="%4."/>
      <w:lvlJc w:val="left"/>
      <w:pPr>
        <w:ind w:left="3371" w:hanging="360"/>
      </w:pPr>
    </w:lvl>
    <w:lvl w:ilvl="4" w:tplc="04080019" w:tentative="1">
      <w:start w:val="1"/>
      <w:numFmt w:val="lowerLetter"/>
      <w:lvlText w:val="%5."/>
      <w:lvlJc w:val="left"/>
      <w:pPr>
        <w:ind w:left="4091" w:hanging="360"/>
      </w:pPr>
    </w:lvl>
    <w:lvl w:ilvl="5" w:tplc="0408001B" w:tentative="1">
      <w:start w:val="1"/>
      <w:numFmt w:val="lowerRoman"/>
      <w:lvlText w:val="%6."/>
      <w:lvlJc w:val="right"/>
      <w:pPr>
        <w:ind w:left="4811" w:hanging="180"/>
      </w:pPr>
    </w:lvl>
    <w:lvl w:ilvl="6" w:tplc="0408000F" w:tentative="1">
      <w:start w:val="1"/>
      <w:numFmt w:val="decimal"/>
      <w:lvlText w:val="%7."/>
      <w:lvlJc w:val="left"/>
      <w:pPr>
        <w:ind w:left="5531" w:hanging="360"/>
      </w:pPr>
    </w:lvl>
    <w:lvl w:ilvl="7" w:tplc="04080019" w:tentative="1">
      <w:start w:val="1"/>
      <w:numFmt w:val="lowerLetter"/>
      <w:lvlText w:val="%8."/>
      <w:lvlJc w:val="left"/>
      <w:pPr>
        <w:ind w:left="6251" w:hanging="360"/>
      </w:pPr>
    </w:lvl>
    <w:lvl w:ilvl="8" w:tplc="0408001B" w:tentative="1">
      <w:start w:val="1"/>
      <w:numFmt w:val="lowerRoman"/>
      <w:lvlText w:val="%9."/>
      <w:lvlJc w:val="right"/>
      <w:pPr>
        <w:ind w:left="6971" w:hanging="180"/>
      </w:pPr>
    </w:lvl>
  </w:abstractNum>
  <w:abstractNum w:abstractNumId="1" w15:restartNumberingAfterBreak="0">
    <w:nsid w:val="1F70544B"/>
    <w:multiLevelType w:val="hybridMultilevel"/>
    <w:tmpl w:val="03A66802"/>
    <w:lvl w:ilvl="0" w:tplc="B74C627E">
      <w:start w:val="1"/>
      <w:numFmt w:val="decimal"/>
      <w:lvlText w:val="%1."/>
      <w:lvlJc w:val="left"/>
      <w:pPr>
        <w:ind w:left="502" w:hanging="360"/>
      </w:pPr>
      <w:rPr>
        <w:rFonts w:hint="default"/>
      </w:rPr>
    </w:lvl>
    <w:lvl w:ilvl="1" w:tplc="04080019" w:tentative="1">
      <w:start w:val="1"/>
      <w:numFmt w:val="lowerLetter"/>
      <w:lvlText w:val="%2."/>
      <w:lvlJc w:val="left"/>
      <w:pPr>
        <w:ind w:left="1222" w:hanging="360"/>
      </w:pPr>
    </w:lvl>
    <w:lvl w:ilvl="2" w:tplc="0408001B" w:tentative="1">
      <w:start w:val="1"/>
      <w:numFmt w:val="lowerRoman"/>
      <w:lvlText w:val="%3."/>
      <w:lvlJc w:val="right"/>
      <w:pPr>
        <w:ind w:left="1942" w:hanging="180"/>
      </w:pPr>
    </w:lvl>
    <w:lvl w:ilvl="3" w:tplc="0408000F" w:tentative="1">
      <w:start w:val="1"/>
      <w:numFmt w:val="decimal"/>
      <w:lvlText w:val="%4."/>
      <w:lvlJc w:val="left"/>
      <w:pPr>
        <w:ind w:left="2662" w:hanging="360"/>
      </w:pPr>
    </w:lvl>
    <w:lvl w:ilvl="4" w:tplc="04080019" w:tentative="1">
      <w:start w:val="1"/>
      <w:numFmt w:val="lowerLetter"/>
      <w:lvlText w:val="%5."/>
      <w:lvlJc w:val="left"/>
      <w:pPr>
        <w:ind w:left="3382" w:hanging="360"/>
      </w:pPr>
    </w:lvl>
    <w:lvl w:ilvl="5" w:tplc="0408001B" w:tentative="1">
      <w:start w:val="1"/>
      <w:numFmt w:val="lowerRoman"/>
      <w:lvlText w:val="%6."/>
      <w:lvlJc w:val="right"/>
      <w:pPr>
        <w:ind w:left="4102" w:hanging="180"/>
      </w:pPr>
    </w:lvl>
    <w:lvl w:ilvl="6" w:tplc="0408000F" w:tentative="1">
      <w:start w:val="1"/>
      <w:numFmt w:val="decimal"/>
      <w:lvlText w:val="%7."/>
      <w:lvlJc w:val="left"/>
      <w:pPr>
        <w:ind w:left="4822" w:hanging="360"/>
      </w:pPr>
    </w:lvl>
    <w:lvl w:ilvl="7" w:tplc="04080019" w:tentative="1">
      <w:start w:val="1"/>
      <w:numFmt w:val="lowerLetter"/>
      <w:lvlText w:val="%8."/>
      <w:lvlJc w:val="left"/>
      <w:pPr>
        <w:ind w:left="5542" w:hanging="360"/>
      </w:pPr>
    </w:lvl>
    <w:lvl w:ilvl="8" w:tplc="0408001B" w:tentative="1">
      <w:start w:val="1"/>
      <w:numFmt w:val="lowerRoman"/>
      <w:lvlText w:val="%9."/>
      <w:lvlJc w:val="right"/>
      <w:pPr>
        <w:ind w:left="6262" w:hanging="180"/>
      </w:pPr>
    </w:lvl>
  </w:abstractNum>
  <w:abstractNum w:abstractNumId="2" w15:restartNumberingAfterBreak="0">
    <w:nsid w:val="6A756891"/>
    <w:multiLevelType w:val="hybridMultilevel"/>
    <w:tmpl w:val="A4EC5AE6"/>
    <w:lvl w:ilvl="0" w:tplc="881C2E0C">
      <w:start w:val="1"/>
      <w:numFmt w:val="decimal"/>
      <w:lvlText w:val="%1-"/>
      <w:lvlJc w:val="left"/>
      <w:pPr>
        <w:ind w:left="106" w:hanging="228"/>
        <w:jc w:val="left"/>
      </w:pPr>
      <w:rPr>
        <w:rFonts w:ascii="Caladea" w:eastAsia="Caladea" w:hAnsi="Caladea" w:cs="Caladea" w:hint="default"/>
        <w:b/>
        <w:bCs/>
        <w:spacing w:val="-1"/>
        <w:w w:val="99"/>
        <w:sz w:val="20"/>
        <w:szCs w:val="20"/>
        <w:lang w:val="en-US" w:eastAsia="en-US" w:bidi="ar-SA"/>
      </w:rPr>
    </w:lvl>
    <w:lvl w:ilvl="1" w:tplc="08FCE5D6">
      <w:numFmt w:val="bullet"/>
      <w:lvlText w:val="•"/>
      <w:lvlJc w:val="left"/>
      <w:pPr>
        <w:ind w:left="1188" w:hanging="228"/>
      </w:pPr>
      <w:rPr>
        <w:rFonts w:hint="default"/>
        <w:lang w:val="en-US" w:eastAsia="en-US" w:bidi="ar-SA"/>
      </w:rPr>
    </w:lvl>
    <w:lvl w:ilvl="2" w:tplc="D3BC810C">
      <w:numFmt w:val="bullet"/>
      <w:lvlText w:val="•"/>
      <w:lvlJc w:val="left"/>
      <w:pPr>
        <w:ind w:left="2277" w:hanging="228"/>
      </w:pPr>
      <w:rPr>
        <w:rFonts w:hint="default"/>
        <w:lang w:val="en-US" w:eastAsia="en-US" w:bidi="ar-SA"/>
      </w:rPr>
    </w:lvl>
    <w:lvl w:ilvl="3" w:tplc="27BA9682">
      <w:numFmt w:val="bullet"/>
      <w:lvlText w:val="•"/>
      <w:lvlJc w:val="left"/>
      <w:pPr>
        <w:ind w:left="3365" w:hanging="228"/>
      </w:pPr>
      <w:rPr>
        <w:rFonts w:hint="default"/>
        <w:lang w:val="en-US" w:eastAsia="en-US" w:bidi="ar-SA"/>
      </w:rPr>
    </w:lvl>
    <w:lvl w:ilvl="4" w:tplc="5D608D6E">
      <w:numFmt w:val="bullet"/>
      <w:lvlText w:val="•"/>
      <w:lvlJc w:val="left"/>
      <w:pPr>
        <w:ind w:left="4454" w:hanging="228"/>
      </w:pPr>
      <w:rPr>
        <w:rFonts w:hint="default"/>
        <w:lang w:val="en-US" w:eastAsia="en-US" w:bidi="ar-SA"/>
      </w:rPr>
    </w:lvl>
    <w:lvl w:ilvl="5" w:tplc="24228FF2">
      <w:numFmt w:val="bullet"/>
      <w:lvlText w:val="•"/>
      <w:lvlJc w:val="left"/>
      <w:pPr>
        <w:ind w:left="5543" w:hanging="228"/>
      </w:pPr>
      <w:rPr>
        <w:rFonts w:hint="default"/>
        <w:lang w:val="en-US" w:eastAsia="en-US" w:bidi="ar-SA"/>
      </w:rPr>
    </w:lvl>
    <w:lvl w:ilvl="6" w:tplc="BEFEAFF2">
      <w:numFmt w:val="bullet"/>
      <w:lvlText w:val="•"/>
      <w:lvlJc w:val="left"/>
      <w:pPr>
        <w:ind w:left="6631" w:hanging="228"/>
      </w:pPr>
      <w:rPr>
        <w:rFonts w:hint="default"/>
        <w:lang w:val="en-US" w:eastAsia="en-US" w:bidi="ar-SA"/>
      </w:rPr>
    </w:lvl>
    <w:lvl w:ilvl="7" w:tplc="63A2A24A">
      <w:numFmt w:val="bullet"/>
      <w:lvlText w:val="•"/>
      <w:lvlJc w:val="left"/>
      <w:pPr>
        <w:ind w:left="7720" w:hanging="228"/>
      </w:pPr>
      <w:rPr>
        <w:rFonts w:hint="default"/>
        <w:lang w:val="en-US" w:eastAsia="en-US" w:bidi="ar-SA"/>
      </w:rPr>
    </w:lvl>
    <w:lvl w:ilvl="8" w:tplc="67129078">
      <w:numFmt w:val="bullet"/>
      <w:lvlText w:val="•"/>
      <w:lvlJc w:val="left"/>
      <w:pPr>
        <w:ind w:left="8809" w:hanging="228"/>
      </w:pPr>
      <w:rPr>
        <w:rFonts w:hint="default"/>
        <w:lang w:val="en-US" w:eastAsia="en-US" w:bidi="ar-SA"/>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7262"/>
    <w:rsid w:val="000A07C0"/>
    <w:rsid w:val="000A427B"/>
    <w:rsid w:val="000E2768"/>
    <w:rsid w:val="001B1468"/>
    <w:rsid w:val="002B26BE"/>
    <w:rsid w:val="003129D3"/>
    <w:rsid w:val="00350DA1"/>
    <w:rsid w:val="003726E3"/>
    <w:rsid w:val="003F19FB"/>
    <w:rsid w:val="004663DD"/>
    <w:rsid w:val="004B4487"/>
    <w:rsid w:val="00526B92"/>
    <w:rsid w:val="00597262"/>
    <w:rsid w:val="005B1AEF"/>
    <w:rsid w:val="005B69F7"/>
    <w:rsid w:val="0069181E"/>
    <w:rsid w:val="006A4F35"/>
    <w:rsid w:val="007526F4"/>
    <w:rsid w:val="00793D12"/>
    <w:rsid w:val="008630C5"/>
    <w:rsid w:val="008C79F1"/>
    <w:rsid w:val="00901701"/>
    <w:rsid w:val="00942C62"/>
    <w:rsid w:val="0094499F"/>
    <w:rsid w:val="009F7526"/>
    <w:rsid w:val="00A00A9F"/>
    <w:rsid w:val="00AE322A"/>
    <w:rsid w:val="00B75B04"/>
    <w:rsid w:val="00BD0ACD"/>
    <w:rsid w:val="00D3175D"/>
    <w:rsid w:val="00D457A1"/>
    <w:rsid w:val="00DB14EB"/>
    <w:rsid w:val="00DB64A9"/>
    <w:rsid w:val="00E3711A"/>
    <w:rsid w:val="00EA27BE"/>
    <w:rsid w:val="00F37B6C"/>
    <w:rsid w:val="00FA6AB7"/>
    <w:rsid w:val="00FB1DF5"/>
    <w:rsid w:val="00FB2426"/>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D79CAB"/>
  <w15:docId w15:val="{5E1C5875-2B46-462D-898D-697D223111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Caladea" w:eastAsia="Caladea" w:hAnsi="Caladea" w:cs="Caladea"/>
    </w:rPr>
  </w:style>
  <w:style w:type="paragraph" w:styleId="1">
    <w:name w:val="heading 1"/>
    <w:basedOn w:val="a"/>
    <w:uiPriority w:val="1"/>
    <w:qFormat/>
    <w:pPr>
      <w:spacing w:before="72"/>
      <w:ind w:left="2104" w:right="2104"/>
      <w:jc w:val="center"/>
      <w:outlineLvl w:val="0"/>
    </w:pPr>
    <w:rPr>
      <w:rFonts w:ascii="Tahoma" w:eastAsia="Tahoma" w:hAnsi="Tahoma" w:cs="Tahoma"/>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0"/>
      <w:szCs w:val="20"/>
    </w:rPr>
  </w:style>
  <w:style w:type="paragraph" w:styleId="a4">
    <w:name w:val="List Paragraph"/>
    <w:basedOn w:val="a"/>
    <w:uiPriority w:val="34"/>
    <w:qFormat/>
    <w:pPr>
      <w:ind w:left="452" w:hanging="346"/>
    </w:pPr>
  </w:style>
  <w:style w:type="paragraph" w:customStyle="1" w:styleId="TableParagraph">
    <w:name w:val="Table Paragraph"/>
    <w:basedOn w:val="a"/>
    <w:uiPriority w:val="1"/>
    <w:qFormat/>
  </w:style>
  <w:style w:type="character" w:customStyle="1" w:styleId="tlid-translation">
    <w:name w:val="tlid-translation"/>
    <w:basedOn w:val="a0"/>
    <w:rsid w:val="004663DD"/>
  </w:style>
  <w:style w:type="paragraph" w:styleId="a5">
    <w:name w:val="Balloon Text"/>
    <w:basedOn w:val="a"/>
    <w:link w:val="Char"/>
    <w:uiPriority w:val="99"/>
    <w:semiHidden/>
    <w:unhideWhenUsed/>
    <w:rsid w:val="00B75B04"/>
    <w:rPr>
      <w:rFonts w:ascii="Segoe UI" w:hAnsi="Segoe UI" w:cs="Segoe UI"/>
      <w:sz w:val="18"/>
      <w:szCs w:val="18"/>
    </w:rPr>
  </w:style>
  <w:style w:type="character" w:customStyle="1" w:styleId="Char">
    <w:name w:val="Κείμενο πλαισίου Char"/>
    <w:basedOn w:val="a0"/>
    <w:link w:val="a5"/>
    <w:uiPriority w:val="99"/>
    <w:semiHidden/>
    <w:rsid w:val="00B75B04"/>
    <w:rPr>
      <w:rFonts w:ascii="Segoe UI" w:eastAsia="Caladea" w:hAnsi="Segoe UI" w:cs="Segoe UI"/>
      <w:sz w:val="18"/>
      <w:szCs w:val="18"/>
    </w:rPr>
  </w:style>
  <w:style w:type="paragraph" w:styleId="a6">
    <w:name w:val="header"/>
    <w:basedOn w:val="a"/>
    <w:link w:val="Char0"/>
    <w:uiPriority w:val="99"/>
    <w:unhideWhenUsed/>
    <w:rsid w:val="003726E3"/>
    <w:pPr>
      <w:tabs>
        <w:tab w:val="center" w:pos="4153"/>
        <w:tab w:val="right" w:pos="8306"/>
      </w:tabs>
    </w:pPr>
  </w:style>
  <w:style w:type="character" w:customStyle="1" w:styleId="Char0">
    <w:name w:val="Κεφαλίδα Char"/>
    <w:basedOn w:val="a0"/>
    <w:link w:val="a6"/>
    <w:uiPriority w:val="99"/>
    <w:rsid w:val="003726E3"/>
    <w:rPr>
      <w:rFonts w:ascii="Caladea" w:eastAsia="Caladea" w:hAnsi="Caladea" w:cs="Caladea"/>
    </w:rPr>
  </w:style>
  <w:style w:type="paragraph" w:styleId="a7">
    <w:name w:val="footer"/>
    <w:basedOn w:val="a"/>
    <w:link w:val="Char1"/>
    <w:uiPriority w:val="99"/>
    <w:unhideWhenUsed/>
    <w:rsid w:val="003726E3"/>
    <w:pPr>
      <w:tabs>
        <w:tab w:val="center" w:pos="4153"/>
        <w:tab w:val="right" w:pos="8306"/>
      </w:tabs>
    </w:pPr>
  </w:style>
  <w:style w:type="character" w:customStyle="1" w:styleId="Char1">
    <w:name w:val="Υποσέλιδο Char"/>
    <w:basedOn w:val="a0"/>
    <w:link w:val="a7"/>
    <w:uiPriority w:val="99"/>
    <w:rsid w:val="003726E3"/>
    <w:rPr>
      <w:rFonts w:ascii="Caladea" w:eastAsia="Caladea" w:hAnsi="Caladea" w:cs="Calade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C9C236-D97A-4195-89B0-995E3B67FA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1372</TotalTime>
  <Pages>11</Pages>
  <Words>1446</Words>
  <Characters>7810</Characters>
  <Application>Microsoft Office Word</Application>
  <DocSecurity>0</DocSecurity>
  <Lines>65</Lines>
  <Paragraphs>18</Paragraphs>
  <ScaleCrop>false</ScaleCrop>
  <HeadingPairs>
    <vt:vector size="2" baseType="variant">
      <vt:variant>
        <vt:lpstr>Τίτλος</vt:lpstr>
      </vt:variant>
      <vt:variant>
        <vt:i4>1</vt:i4>
      </vt:variant>
    </vt:vector>
  </HeadingPairs>
  <TitlesOfParts>
    <vt:vector size="1" baseType="lpstr">
      <vt:lpstr>ÇÖPKON YER ALTI KONTEYNER SİSTEMLERİ</vt:lpstr>
    </vt:vector>
  </TitlesOfParts>
  <Company/>
  <LinksUpToDate>false</LinksUpToDate>
  <CharactersWithSpaces>9238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ÇÖPKON YER ALTI KONTEYNER SİSTEMLERİ</dc:title>
  <dc:subject>JACKLI  MAKASLI SİSTEM YERALTI KONTEYNER SİSTEMİ ŞARTNAMESİ</dc:subject>
  <dc:creator>ÇÖPKON</dc:creator>
  <cp:lastModifiedBy>user03</cp:lastModifiedBy>
  <cp:revision>19</cp:revision>
  <cp:lastPrinted>2020-07-09T06:41:00Z</cp:lastPrinted>
  <dcterms:created xsi:type="dcterms:W3CDTF">2020-06-01T11:59:00Z</dcterms:created>
  <dcterms:modified xsi:type="dcterms:W3CDTF">2020-07-09T09:00:00Z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2017-01-30T00:00:00Z</vt:filetime>
  </property>
  <property fmtid="{D5CDD505-2E9C-101B-9397-08002B2CF9AE}" pid="3" name="Creator">
    <vt:lpwstr>Microsoft® Office Word 2007</vt:lpwstr>
  </property>
  <property fmtid="{D5CDD505-2E9C-101B-9397-08002B2CF9AE}" pid="4" name="LastSaved">
    <vt:filetime>2020-06-01T00:00:00Z</vt:filetime>
  </property>
</Properties>
</file>